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FC" w:rsidRPr="008D558D" w:rsidRDefault="00207061" w:rsidP="00B94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558D">
        <w:rPr>
          <w:rFonts w:ascii="Times New Roman" w:hAnsi="Times New Roman" w:cs="Times New Roman"/>
          <w:b/>
          <w:sz w:val="24"/>
          <w:szCs w:val="24"/>
        </w:rPr>
        <w:t xml:space="preserve">GIDA İŞLETMELERİNDE </w:t>
      </w:r>
      <w:r w:rsidR="000C4003" w:rsidRPr="008D558D">
        <w:rPr>
          <w:rFonts w:ascii="Times New Roman" w:hAnsi="Times New Roman" w:cs="Times New Roman"/>
          <w:b/>
          <w:sz w:val="24"/>
          <w:szCs w:val="24"/>
        </w:rPr>
        <w:t xml:space="preserve">ÇALIŞANLARIN COVID-19 TESTİNİN POZİTİF ÇIKMASI VEYA </w:t>
      </w:r>
      <w:r w:rsidR="00B94FFA" w:rsidRPr="008D558D">
        <w:rPr>
          <w:rFonts w:ascii="Times New Roman" w:hAnsi="Times New Roman" w:cs="Times New Roman"/>
          <w:b/>
          <w:sz w:val="24"/>
          <w:szCs w:val="24"/>
        </w:rPr>
        <w:t xml:space="preserve">COVİD-19 BELİRTİLERİ GÖSTERMESİ DURUMUNDA </w:t>
      </w:r>
    </w:p>
    <w:p w:rsidR="00207061" w:rsidRPr="008D558D" w:rsidRDefault="00207061" w:rsidP="00B94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8D">
        <w:rPr>
          <w:rFonts w:ascii="Times New Roman" w:hAnsi="Times New Roman" w:cs="Times New Roman"/>
          <w:b/>
          <w:sz w:val="24"/>
          <w:szCs w:val="24"/>
        </w:rPr>
        <w:t>ALINMASI GEREKEN ÖNLEMLER</w:t>
      </w:r>
    </w:p>
    <w:p w:rsidR="00544D64" w:rsidRPr="008D558D" w:rsidRDefault="00544D64" w:rsidP="00544D64">
      <w:pPr>
        <w:pStyle w:val="ListeParagraf"/>
        <w:numPr>
          <w:ilvl w:val="0"/>
          <w:numId w:val="15"/>
        </w:numPr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8D558D"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417C99" w:rsidRPr="008D558D" w:rsidRDefault="00417C99" w:rsidP="00F37FCA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rStyle w:val="eop"/>
        </w:rPr>
      </w:pPr>
      <w:r w:rsidRPr="008D558D">
        <w:rPr>
          <w:rStyle w:val="normaltextrun"/>
        </w:rPr>
        <w:t xml:space="preserve">Gıda üretim tesisleri, </w:t>
      </w:r>
      <w:r w:rsidR="00DA2917" w:rsidRPr="008D558D">
        <w:rPr>
          <w:rStyle w:val="normaltextrun"/>
        </w:rPr>
        <w:t>dağıtıcılar</w:t>
      </w:r>
      <w:r w:rsidR="00B94FFA" w:rsidRPr="008D558D">
        <w:rPr>
          <w:rStyle w:val="normaltextrun"/>
        </w:rPr>
        <w:t>, perakendeciler ve toptan satış yerleri,</w:t>
      </w:r>
      <w:r w:rsidRPr="008D558D">
        <w:rPr>
          <w:rStyle w:val="normaltextrun"/>
        </w:rPr>
        <w:t xml:space="preserve"> </w:t>
      </w:r>
      <w:r w:rsidR="00B94FFA" w:rsidRPr="008D558D">
        <w:rPr>
          <w:rStyle w:val="normaltextrun"/>
        </w:rPr>
        <w:t xml:space="preserve">yeterli gıda arzının sağlanması için </w:t>
      </w:r>
      <w:r w:rsidRPr="008D558D">
        <w:rPr>
          <w:rStyle w:val="normaltextrun"/>
        </w:rPr>
        <w:t xml:space="preserve">ülkemizin “kritik altyapısının” bir parçasıdır ve ülkeyi beslemek için faaliyetlerini sürdürmelidir. COVID-19 </w:t>
      </w:r>
      <w:r w:rsidR="00B94FFA" w:rsidRPr="008D558D">
        <w:rPr>
          <w:rStyle w:val="normaltextrun"/>
        </w:rPr>
        <w:t xml:space="preserve">testi </w:t>
      </w:r>
      <w:r w:rsidRPr="008D558D">
        <w:rPr>
          <w:rStyle w:val="normaltextrun"/>
        </w:rPr>
        <w:t>pozitif</w:t>
      </w:r>
      <w:r w:rsidR="00B94FFA" w:rsidRPr="008D558D">
        <w:rPr>
          <w:rStyle w:val="normaltextrun"/>
        </w:rPr>
        <w:t xml:space="preserve"> çıkan bir gıda işletmesi çalışanına veya işletmeye karşı</w:t>
      </w:r>
      <w:r w:rsidRPr="008D558D">
        <w:rPr>
          <w:rStyle w:val="normaltextrun"/>
        </w:rPr>
        <w:t xml:space="preserve"> </w:t>
      </w:r>
      <w:r w:rsidR="00B94FFA" w:rsidRPr="008D558D">
        <w:rPr>
          <w:rStyle w:val="normaltextrun"/>
        </w:rPr>
        <w:t>ortaya çıkan riske göre orantısız muamele yapılması</w:t>
      </w:r>
      <w:r w:rsidRPr="008D558D">
        <w:rPr>
          <w:rStyle w:val="normaltextrun"/>
        </w:rPr>
        <w:t>, gıda</w:t>
      </w:r>
      <w:r w:rsidR="00B94FFA" w:rsidRPr="008D558D">
        <w:rPr>
          <w:rStyle w:val="normaltextrun"/>
        </w:rPr>
        <w:t xml:space="preserve"> tedarik</w:t>
      </w:r>
      <w:r w:rsidRPr="008D558D">
        <w:rPr>
          <w:rStyle w:val="normaltextrun"/>
        </w:rPr>
        <w:t xml:space="preserve"> sistemimizi tehlikeye atma potansiyeline sahiptir.</w:t>
      </w:r>
      <w:r w:rsidRPr="008D558D">
        <w:rPr>
          <w:rStyle w:val="eop"/>
        </w:rPr>
        <w:t> </w:t>
      </w:r>
    </w:p>
    <w:p w:rsidR="00E466BD" w:rsidRPr="008D558D" w:rsidRDefault="005D1661" w:rsidP="000D1D75">
      <w:pPr>
        <w:pStyle w:val="Default"/>
        <w:spacing w:before="120" w:line="360" w:lineRule="auto"/>
        <w:jc w:val="both"/>
      </w:pPr>
      <w:r w:rsidRPr="008D558D">
        <w:rPr>
          <w:rStyle w:val="eop"/>
        </w:rPr>
        <w:t>G</w:t>
      </w:r>
      <w:r w:rsidR="00B94FFA" w:rsidRPr="008D558D">
        <w:rPr>
          <w:rStyle w:val="eop"/>
        </w:rPr>
        <w:t>ıda işletmeleri yetkilileri ve çalışanları,</w:t>
      </w:r>
      <w:r w:rsidRPr="008D558D">
        <w:rPr>
          <w:rStyle w:val="eop"/>
        </w:rPr>
        <w:t xml:space="preserve"> faaliyette oldukları sürece</w:t>
      </w:r>
      <w:r w:rsidR="00D46A9B" w:rsidRPr="008D558D">
        <w:t xml:space="preserve"> Yeni Koronovirüs (COVID-19) salgınına karşı işyerlerinde etkin mücadele için, </w:t>
      </w:r>
      <w:r w:rsidR="00B94FFA" w:rsidRPr="008D558D">
        <w:rPr>
          <w:rStyle w:val="eop"/>
        </w:rPr>
        <w:t xml:space="preserve"> özellikle İş Sağlığı ve Güvenliği K</w:t>
      </w:r>
      <w:r w:rsidRPr="008D558D">
        <w:rPr>
          <w:rStyle w:val="eop"/>
        </w:rPr>
        <w:t>anununa, Sağlık Bakanlığı</w:t>
      </w:r>
      <w:r w:rsidR="00E466BD" w:rsidRPr="008D558D">
        <w:rPr>
          <w:rStyle w:val="eop"/>
        </w:rPr>
        <w:t xml:space="preserve"> (</w:t>
      </w:r>
      <w:hyperlink r:id="rId5" w:history="1">
        <w:r w:rsidR="00E466BD" w:rsidRPr="008D558D">
          <w:rPr>
            <w:rStyle w:val="Kpr"/>
          </w:rPr>
          <w:t>https://covid19bilgi.saglik.gov.tr/tr/</w:t>
        </w:r>
      </w:hyperlink>
      <w:r w:rsidR="00E466BD" w:rsidRPr="008D558D">
        <w:t>)</w:t>
      </w:r>
      <w:r w:rsidRPr="008D558D">
        <w:rPr>
          <w:rStyle w:val="eop"/>
        </w:rPr>
        <w:t>, Aile</w:t>
      </w:r>
      <w:r w:rsidR="00B94FFA" w:rsidRPr="008D558D">
        <w:rPr>
          <w:rStyle w:val="eop"/>
        </w:rPr>
        <w:t xml:space="preserve"> Çalışma ve Sosyal Hizmetler Bakanlığı</w:t>
      </w:r>
      <w:r w:rsidR="00E466BD" w:rsidRPr="008D558D">
        <w:rPr>
          <w:rStyle w:val="eop"/>
        </w:rPr>
        <w:t xml:space="preserve"> (</w:t>
      </w:r>
      <w:hyperlink r:id="rId6" w:history="1">
        <w:r w:rsidR="00E466BD" w:rsidRPr="008D558D">
          <w:rPr>
            <w:rStyle w:val="Kpr"/>
          </w:rPr>
          <w:t>https://www.ailevecalisma.gov.tr/isggm/haberler/koronavirus/</w:t>
        </w:r>
      </w:hyperlink>
      <w:r w:rsidR="00E466BD" w:rsidRPr="008D558D">
        <w:t>)</w:t>
      </w:r>
      <w:r w:rsidRPr="008D558D">
        <w:rPr>
          <w:rStyle w:val="eop"/>
        </w:rPr>
        <w:t>, Tarım ve Orman Bakanlığı</w:t>
      </w:r>
      <w:r w:rsidR="003C6A39" w:rsidRPr="008D558D">
        <w:rPr>
          <w:rStyle w:val="eop"/>
        </w:rPr>
        <w:t xml:space="preserve"> </w:t>
      </w:r>
      <w:r w:rsidRPr="008D558D">
        <w:rPr>
          <w:rStyle w:val="eop"/>
        </w:rPr>
        <w:t xml:space="preserve">ve diğer yetkili mercilerce bildirilen tedbirlere hassasiyetle uymalıdırlar. </w:t>
      </w:r>
    </w:p>
    <w:p w:rsidR="00417C99" w:rsidRPr="008D558D" w:rsidRDefault="00544D64" w:rsidP="00544D64">
      <w:pPr>
        <w:pStyle w:val="paragraph"/>
        <w:numPr>
          <w:ilvl w:val="0"/>
          <w:numId w:val="15"/>
        </w:numPr>
        <w:spacing w:before="120" w:beforeAutospacing="0" w:after="0" w:afterAutospacing="0"/>
        <w:ind w:left="426" w:hanging="437"/>
        <w:jc w:val="both"/>
        <w:textAlignment w:val="baseline"/>
      </w:pPr>
      <w:r w:rsidRPr="008D558D">
        <w:rPr>
          <w:rStyle w:val="normaltextrun"/>
          <w:b/>
          <w:bCs/>
        </w:rPr>
        <w:t>İŞVERENLER VE ÇALIŞANLAR AŞAĞIDAKİ HUSUSLARI DİKKATE ALMALIDIR;</w:t>
      </w:r>
      <w:r w:rsidR="00417C99" w:rsidRPr="008D558D">
        <w:rPr>
          <w:rStyle w:val="eop"/>
        </w:rPr>
        <w:t> </w:t>
      </w:r>
    </w:p>
    <w:p w:rsidR="00D46A9B" w:rsidRPr="008D558D" w:rsidRDefault="00417C99" w:rsidP="00544D64">
      <w:pPr>
        <w:pStyle w:val="paragraph"/>
        <w:numPr>
          <w:ilvl w:val="0"/>
          <w:numId w:val="1"/>
        </w:numPr>
        <w:spacing w:before="120" w:beforeAutospacing="0" w:after="120" w:afterAutospacing="0" w:line="360" w:lineRule="auto"/>
        <w:ind w:left="360" w:firstLine="0"/>
        <w:jc w:val="both"/>
        <w:textAlignment w:val="baseline"/>
        <w:rPr>
          <w:rStyle w:val="normaltextrun"/>
        </w:rPr>
      </w:pPr>
      <w:r w:rsidRPr="008D558D">
        <w:rPr>
          <w:rStyle w:val="normaltextrun"/>
        </w:rPr>
        <w:t>Çalışanların işe başlamadan önce temassız ateş ölçerle kontrol edilmesi ve ateşi olanların işyeri hekimine yönlendirilmesi gerekir.</w:t>
      </w:r>
    </w:p>
    <w:p w:rsidR="00D46A9B" w:rsidRPr="008D558D" w:rsidRDefault="00D46A9B" w:rsidP="00544D64">
      <w:pPr>
        <w:pStyle w:val="paragraph"/>
        <w:numPr>
          <w:ilvl w:val="0"/>
          <w:numId w:val="1"/>
        </w:numPr>
        <w:spacing w:before="120" w:beforeAutospacing="0" w:after="120" w:afterAutospacing="0" w:line="360" w:lineRule="auto"/>
        <w:ind w:left="360" w:firstLine="0"/>
        <w:jc w:val="both"/>
        <w:textAlignment w:val="baseline"/>
      </w:pPr>
      <w:r w:rsidRPr="008D558D">
        <w:rPr>
          <w:rStyle w:val="normaltextrun"/>
        </w:rPr>
        <w:t xml:space="preserve"> </w:t>
      </w:r>
      <w:r w:rsidR="00417C99" w:rsidRPr="008D558D">
        <w:rPr>
          <w:rStyle w:val="normaltextrun"/>
        </w:rPr>
        <w:t xml:space="preserve">İşyeri genelinde çalışanların sosyal mesafesini sağlamak için uygun bir </w:t>
      </w:r>
      <w:r w:rsidRPr="008D558D">
        <w:rPr>
          <w:rStyle w:val="normaltextrun"/>
        </w:rPr>
        <w:t xml:space="preserve">çalışma modeli geliştirilmeli, </w:t>
      </w:r>
      <w:r w:rsidRPr="008D558D">
        <w:t xml:space="preserve">mümkün olduğunca çalışanların yakın temasta bulunmaları ve ekipman, araç, gereçlerin ortak kullanımı önlenmelidir. </w:t>
      </w:r>
    </w:p>
    <w:p w:rsidR="00417C99" w:rsidRPr="008D558D" w:rsidRDefault="00417C99" w:rsidP="00544D64">
      <w:pPr>
        <w:pStyle w:val="paragraph"/>
        <w:numPr>
          <w:ilvl w:val="0"/>
          <w:numId w:val="3"/>
        </w:numPr>
        <w:spacing w:before="120" w:beforeAutospacing="0" w:after="120" w:afterAutospacing="0" w:line="360" w:lineRule="auto"/>
        <w:ind w:left="360" w:firstLine="0"/>
        <w:jc w:val="both"/>
        <w:textAlignment w:val="baseline"/>
      </w:pPr>
      <w:r w:rsidRPr="008D558D">
        <w:rPr>
          <w:rStyle w:val="normaltextrun"/>
        </w:rPr>
        <w:t>Çalışanların hasta olduklarında evde kalmalarını teşvik eden, öksürük ve hapşırma görgü kurallarını içeren ve el hijyeninin önemini anlatan afiş/poster/talimatlar işyerinin girişine ve herkesin görebileceği diğer alanlara asılmalıdır.</w:t>
      </w:r>
      <w:r w:rsidRPr="008D558D">
        <w:rPr>
          <w:rStyle w:val="eop"/>
        </w:rPr>
        <w:t> </w:t>
      </w:r>
    </w:p>
    <w:p w:rsidR="00417C99" w:rsidRPr="008D558D" w:rsidRDefault="00417C99" w:rsidP="00544D64">
      <w:pPr>
        <w:pStyle w:val="paragraph"/>
        <w:numPr>
          <w:ilvl w:val="0"/>
          <w:numId w:val="4"/>
        </w:numPr>
        <w:spacing w:before="120" w:beforeAutospacing="0" w:after="120" w:afterAutospacing="0" w:line="360" w:lineRule="auto"/>
        <w:ind w:left="360" w:firstLine="0"/>
        <w:jc w:val="both"/>
        <w:textAlignment w:val="baseline"/>
      </w:pPr>
      <w:r w:rsidRPr="008D558D">
        <w:rPr>
          <w:rStyle w:val="normaltextrun"/>
        </w:rPr>
        <w:t>Çalışanlara tek kullanımlık mendiller ve biyolojik atıklar için ayrı çöp torbaları sağlanmalı; temizlik personeline, çöplerin içeriğine temas edilmeden boşaltılması için gerekli uygulamalar yaptırılmalıdır.</w:t>
      </w:r>
      <w:r w:rsidRPr="008D558D">
        <w:rPr>
          <w:rStyle w:val="eop"/>
        </w:rPr>
        <w:t> </w:t>
      </w:r>
    </w:p>
    <w:p w:rsidR="00417C99" w:rsidRPr="008D558D" w:rsidRDefault="00417C99" w:rsidP="00544D64">
      <w:pPr>
        <w:pStyle w:val="paragraph"/>
        <w:numPr>
          <w:ilvl w:val="0"/>
          <w:numId w:val="5"/>
        </w:numPr>
        <w:spacing w:before="120" w:beforeAutospacing="0" w:after="120" w:afterAutospacing="0" w:line="360" w:lineRule="auto"/>
        <w:ind w:left="360" w:firstLine="0"/>
        <w:jc w:val="both"/>
        <w:textAlignment w:val="baseline"/>
      </w:pPr>
      <w:r w:rsidRPr="008D558D">
        <w:rPr>
          <w:rStyle w:val="normaltextrun"/>
        </w:rPr>
        <w:t xml:space="preserve">Çalışanlar, işyeri ortamına girmeden ve çalışma sırasında </w:t>
      </w:r>
      <w:r w:rsidRPr="008D558D">
        <w:rPr>
          <w:rStyle w:val="normaltextrun"/>
          <w:b/>
        </w:rPr>
        <w:t>en az 20 saniye</w:t>
      </w:r>
      <w:r w:rsidRPr="008D558D">
        <w:rPr>
          <w:rStyle w:val="normaltextrun"/>
        </w:rPr>
        <w:t xml:space="preserve"> boyunca </w:t>
      </w:r>
      <w:r w:rsidRPr="008D558D">
        <w:rPr>
          <w:rStyle w:val="normaltextrun"/>
          <w:b/>
        </w:rPr>
        <w:t>sabun ve suyla ellerini yıkamaları konusunda bilgilendirilmelidir</w:t>
      </w:r>
      <w:r w:rsidRPr="008D558D">
        <w:rPr>
          <w:rStyle w:val="normaltextrun"/>
        </w:rPr>
        <w:t>, su ve sabuna erişim olmadığı takdirde alkol bazlı bir el dezenfektanı kullanarak ellerini sık sık temizlemeleri sağlanmalıdır. </w:t>
      </w:r>
      <w:r w:rsidRPr="008D558D">
        <w:rPr>
          <w:rStyle w:val="eop"/>
        </w:rPr>
        <w:t> </w:t>
      </w:r>
    </w:p>
    <w:p w:rsidR="00417C99" w:rsidRPr="008D558D" w:rsidRDefault="00417C99" w:rsidP="00544D64">
      <w:pPr>
        <w:pStyle w:val="paragraph"/>
        <w:numPr>
          <w:ilvl w:val="0"/>
          <w:numId w:val="6"/>
        </w:numPr>
        <w:spacing w:before="120" w:beforeAutospacing="0" w:after="120" w:afterAutospacing="0" w:line="360" w:lineRule="auto"/>
        <w:ind w:left="360" w:firstLine="0"/>
        <w:jc w:val="both"/>
        <w:textAlignment w:val="baseline"/>
      </w:pPr>
      <w:r w:rsidRPr="008D558D">
        <w:rPr>
          <w:rStyle w:val="normaltextrun"/>
        </w:rPr>
        <w:t>Gıda işletmeleri, çok fazla insan temasının olduğu yüzeyler için daha sık bir temizlik ve dezenfeksiyon programı uygulamalıdır.</w:t>
      </w:r>
      <w:r w:rsidRPr="008D558D">
        <w:rPr>
          <w:rStyle w:val="normaltextrun"/>
          <w:rFonts w:ascii="Calibri" w:hAnsi="Calibri" w:cs="Calibri"/>
          <w:color w:val="000000"/>
        </w:rPr>
        <w:t> </w:t>
      </w:r>
      <w:r w:rsidRPr="008D558D">
        <w:rPr>
          <w:rStyle w:val="normaltextrun"/>
        </w:rPr>
        <w:t xml:space="preserve">Kapı kolları, dokunmatik ekranlar, kontrol panelleri, </w:t>
      </w:r>
      <w:r w:rsidRPr="008D558D">
        <w:rPr>
          <w:rStyle w:val="normaltextrun"/>
        </w:rPr>
        <w:lastRenderedPageBreak/>
        <w:t xml:space="preserve">zaman saatleri, </w:t>
      </w:r>
      <w:r w:rsidR="00D46A9B" w:rsidRPr="008D558D">
        <w:rPr>
          <w:rStyle w:val="normaltextrun"/>
        </w:rPr>
        <w:t>tezgah üstleri</w:t>
      </w:r>
      <w:r w:rsidRPr="008D558D">
        <w:rPr>
          <w:rStyle w:val="normaltextrun"/>
        </w:rPr>
        <w:t>, mola odası/ kafeterya imkânları, tırabzanlar, el yıkama istasyonları ve tuvaletler gibi yüksek temas yüzeylerine özellikle dikkat edilmelidir.</w:t>
      </w:r>
      <w:r w:rsidRPr="008D558D">
        <w:rPr>
          <w:rStyle w:val="eop"/>
        </w:rPr>
        <w:t> </w:t>
      </w:r>
    </w:p>
    <w:p w:rsidR="00417C99" w:rsidRPr="008D558D" w:rsidRDefault="00417C99" w:rsidP="00544D64">
      <w:pPr>
        <w:pStyle w:val="paragraph"/>
        <w:numPr>
          <w:ilvl w:val="0"/>
          <w:numId w:val="7"/>
        </w:numPr>
        <w:spacing w:before="120" w:beforeAutospacing="0" w:after="120" w:afterAutospacing="0" w:line="360" w:lineRule="auto"/>
        <w:ind w:left="360" w:firstLine="0"/>
        <w:jc w:val="both"/>
        <w:textAlignment w:val="baseline"/>
        <w:rPr>
          <w:rStyle w:val="eop"/>
        </w:rPr>
      </w:pPr>
      <w:r w:rsidRPr="008D558D">
        <w:rPr>
          <w:rStyle w:val="normaltextrun"/>
        </w:rPr>
        <w:t>İşyerinde çalışanların kullanımı için yeterli temizlik malzemeleri bulundurulmalıdır. El hijyenini teşvik etmek için dezenfektanlar ortak alanlarda bulundurulmalıdır.</w:t>
      </w:r>
      <w:r w:rsidRPr="008D558D">
        <w:rPr>
          <w:rStyle w:val="eop"/>
        </w:rPr>
        <w:t> </w:t>
      </w:r>
    </w:p>
    <w:p w:rsidR="00D46A9B" w:rsidRPr="008D558D" w:rsidRDefault="00D46A9B" w:rsidP="00544D64">
      <w:pPr>
        <w:pStyle w:val="paragraph"/>
        <w:numPr>
          <w:ilvl w:val="0"/>
          <w:numId w:val="7"/>
        </w:numPr>
        <w:spacing w:before="120" w:beforeAutospacing="0" w:after="120" w:afterAutospacing="0" w:line="360" w:lineRule="auto"/>
        <w:ind w:left="360" w:firstLine="0"/>
        <w:jc w:val="both"/>
        <w:textAlignment w:val="baseline"/>
      </w:pPr>
      <w:r w:rsidRPr="008D558D">
        <w:rPr>
          <w:rStyle w:val="eop"/>
        </w:rPr>
        <w:t>Ofis ortamlarında</w:t>
      </w:r>
      <w:r w:rsidRPr="00617BA3">
        <w:rPr>
          <w:rStyle w:val="eop"/>
        </w:rPr>
        <w:t xml:space="preserve">, </w:t>
      </w:r>
      <w:r w:rsidR="003C6A39" w:rsidRPr="00617BA3">
        <w:t>k</w:t>
      </w:r>
      <w:r w:rsidRPr="00617BA3">
        <w:t xml:space="preserve">lavyeler </w:t>
      </w:r>
      <w:r w:rsidRPr="008D558D">
        <w:t>ve diğer cihazlar da düzenli olarak temizlenmelidir. Mümkün olduğunca işçilerin diğer çalışanların telefonlarını, masalarını, ofislerini veya diğer çalışma araçlarını ve ekipmanlarını kullanmaları engellenmelidir.</w:t>
      </w:r>
    </w:p>
    <w:p w:rsidR="00D46A9B" w:rsidRPr="008D558D" w:rsidRDefault="00D46A9B" w:rsidP="00544D64">
      <w:pPr>
        <w:pStyle w:val="paragraph"/>
        <w:numPr>
          <w:ilvl w:val="0"/>
          <w:numId w:val="7"/>
        </w:numPr>
        <w:spacing w:before="120" w:beforeAutospacing="0" w:after="120" w:afterAutospacing="0" w:line="360" w:lineRule="auto"/>
        <w:ind w:left="360" w:firstLine="0"/>
        <w:jc w:val="both"/>
        <w:textAlignment w:val="baseline"/>
        <w:rPr>
          <w:rStyle w:val="normaltextrun"/>
        </w:rPr>
      </w:pPr>
      <w:r w:rsidRPr="008D558D">
        <w:rPr>
          <w:rStyle w:val="normaltextrun"/>
        </w:rPr>
        <w:t>Hassas risk gruplarında yer alan çalışanların mümkünse evden çalışmaları sağlanmalıdır.</w:t>
      </w:r>
    </w:p>
    <w:p w:rsidR="00D46A9B" w:rsidRPr="008D558D" w:rsidRDefault="00D46A9B" w:rsidP="00544D64">
      <w:pPr>
        <w:pStyle w:val="Default"/>
        <w:numPr>
          <w:ilvl w:val="0"/>
          <w:numId w:val="7"/>
        </w:numPr>
        <w:spacing w:before="120" w:after="120" w:line="360" w:lineRule="auto"/>
      </w:pPr>
      <w:r w:rsidRPr="008D558D">
        <w:t xml:space="preserve">İşyerlerine ziyaretler kısıtlanmalı, acil olmayan ziyaretler ve dışardan alınan hizmetlerden acil olmayanları iptal edilmelidir. </w:t>
      </w:r>
    </w:p>
    <w:p w:rsidR="00D46A9B" w:rsidRPr="008D558D" w:rsidRDefault="003E7149" w:rsidP="00544D64">
      <w:pPr>
        <w:pStyle w:val="Default"/>
        <w:numPr>
          <w:ilvl w:val="0"/>
          <w:numId w:val="7"/>
        </w:numPr>
        <w:spacing w:line="360" w:lineRule="auto"/>
        <w:jc w:val="both"/>
      </w:pPr>
      <w:r w:rsidRPr="008D558D">
        <w:t>Taşıma ve nakil araçları</w:t>
      </w:r>
      <w:r w:rsidR="00F37FCA" w:rsidRPr="008D558D">
        <w:t xml:space="preserve"> düzenli olarak de</w:t>
      </w:r>
      <w:r w:rsidR="003C6A39" w:rsidRPr="008D558D">
        <w:t xml:space="preserve">zenfekte edilmeli, şoför ve </w:t>
      </w:r>
      <w:r w:rsidR="003C6A39" w:rsidRPr="00617BA3">
        <w:rPr>
          <w:color w:val="auto"/>
        </w:rPr>
        <w:t>şofö</w:t>
      </w:r>
      <w:r w:rsidR="00F37FCA" w:rsidRPr="00617BA3">
        <w:rPr>
          <w:color w:val="auto"/>
        </w:rPr>
        <w:t>re</w:t>
      </w:r>
      <w:r w:rsidR="00F37FCA" w:rsidRPr="008D558D">
        <w:t xml:space="preserve"> eşlik eden personelin işletme içine zorunlu haller dışında girişleri engellenmeli, içeri girmeleri gerektiği durumlarda ise el yıkama, maske ve gerekli diğer koruyucu kıyafet önlemleri alınmalıdır. </w:t>
      </w:r>
    </w:p>
    <w:p w:rsidR="00D46A9B" w:rsidRPr="008D558D" w:rsidRDefault="00F37FCA" w:rsidP="00544D64">
      <w:pPr>
        <w:pStyle w:val="paragraph"/>
        <w:numPr>
          <w:ilvl w:val="0"/>
          <w:numId w:val="7"/>
        </w:numPr>
        <w:spacing w:before="120" w:beforeAutospacing="0" w:after="0" w:afterAutospacing="0" w:line="360" w:lineRule="auto"/>
        <w:ind w:left="360" w:firstLine="0"/>
        <w:jc w:val="both"/>
        <w:textAlignment w:val="baseline"/>
      </w:pPr>
      <w:r w:rsidRPr="008D558D">
        <w:t>İşyeri belirli aralılarla mümkünse doğal yollarla</w:t>
      </w:r>
      <w:r w:rsidR="003C6A39" w:rsidRPr="008D558D">
        <w:t xml:space="preserve">, ancak gıdalarda </w:t>
      </w:r>
      <w:proofErr w:type="spellStart"/>
      <w:r w:rsidR="003C6A39" w:rsidRPr="008D558D">
        <w:t>kontaminasy</w:t>
      </w:r>
      <w:r w:rsidR="003C6A39" w:rsidRPr="00617BA3">
        <w:t>ona</w:t>
      </w:r>
      <w:proofErr w:type="spellEnd"/>
      <w:r w:rsidRPr="008D558D">
        <w:t xml:space="preserve"> sebep olmayacak şekilde havalandırılmalıdır. </w:t>
      </w:r>
    </w:p>
    <w:p w:rsidR="00F37FCA" w:rsidRPr="008D558D" w:rsidRDefault="00F37FCA" w:rsidP="00544D64">
      <w:pPr>
        <w:pStyle w:val="paragraph"/>
        <w:numPr>
          <w:ilvl w:val="0"/>
          <w:numId w:val="7"/>
        </w:numPr>
        <w:spacing w:before="120" w:beforeAutospacing="0" w:after="0" w:afterAutospacing="0" w:line="360" w:lineRule="auto"/>
        <w:ind w:left="360" w:firstLine="0"/>
        <w:jc w:val="both"/>
        <w:textAlignment w:val="baseline"/>
      </w:pPr>
      <w:r w:rsidRPr="008D558D">
        <w:t>Yemekhane ve dinlenme</w:t>
      </w:r>
      <w:r w:rsidR="003E7149" w:rsidRPr="008D558D">
        <w:t xml:space="preserve"> alanları, çalışanlar arasında belirli mesafeyi koruyacak şekilde düzenlenmelidir. </w:t>
      </w:r>
    </w:p>
    <w:p w:rsidR="00544D64" w:rsidRPr="008D558D" w:rsidRDefault="00A63B14" w:rsidP="006502BC">
      <w:pPr>
        <w:pStyle w:val="paragraph"/>
        <w:numPr>
          <w:ilvl w:val="0"/>
          <w:numId w:val="15"/>
        </w:numPr>
        <w:spacing w:before="120" w:beforeAutospacing="0" w:after="0" w:afterAutospacing="0" w:line="360" w:lineRule="auto"/>
        <w:ind w:left="426" w:hanging="437"/>
        <w:jc w:val="both"/>
        <w:textAlignment w:val="baseline"/>
        <w:rPr>
          <w:b/>
        </w:rPr>
      </w:pPr>
      <w:r w:rsidRPr="008D558D">
        <w:rPr>
          <w:b/>
        </w:rPr>
        <w:t>GIDA İŞLETMESİ ÇALIŞANININ</w:t>
      </w:r>
      <w:r w:rsidR="00544D64" w:rsidRPr="008D558D">
        <w:rPr>
          <w:b/>
        </w:rPr>
        <w:t xml:space="preserve"> COVID-19 TESTİNİN POZİTİF ÇIKMASI DURUMUNDA VEYA COVID-19 BELİRTİLERİ GÖSTERDİĞİNDE</w:t>
      </w:r>
    </w:p>
    <w:p w:rsidR="00544D64" w:rsidRPr="008D558D" w:rsidRDefault="00544D64" w:rsidP="006502BC">
      <w:pPr>
        <w:pStyle w:val="paragraph"/>
        <w:numPr>
          <w:ilvl w:val="0"/>
          <w:numId w:val="16"/>
        </w:numPr>
        <w:spacing w:before="12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8D558D">
        <w:rPr>
          <w:rStyle w:val="normaltextrun"/>
        </w:rPr>
        <w:t xml:space="preserve">Çalışanlar COVID-19 ile ilişkili olsun yada olmasın </w:t>
      </w:r>
      <w:r w:rsidR="00E466BD" w:rsidRPr="008D558D">
        <w:rPr>
          <w:rStyle w:val="normaltextrun"/>
        </w:rPr>
        <w:t xml:space="preserve">hastalık belirtileri gösterdiklerinde durumu işyeri yetkilisine bildirmelidir. </w:t>
      </w:r>
    </w:p>
    <w:p w:rsidR="000D1D75" w:rsidRPr="008D558D" w:rsidRDefault="000D1D75" w:rsidP="006502BC">
      <w:pPr>
        <w:pStyle w:val="Default"/>
        <w:numPr>
          <w:ilvl w:val="0"/>
          <w:numId w:val="16"/>
        </w:numPr>
        <w:spacing w:before="120" w:line="360" w:lineRule="auto"/>
        <w:jc w:val="both"/>
        <w:rPr>
          <w:rStyle w:val="normaltextrun"/>
        </w:rPr>
      </w:pPr>
      <w:r w:rsidRPr="008D558D">
        <w:rPr>
          <w:rStyle w:val="normaltextrun"/>
        </w:rPr>
        <w:t xml:space="preserve">COVID-19 ile ilişkili semptomları olan (ateş, öksürük ve/veya nefes darlığı) veya COVID-19 </w:t>
      </w:r>
      <w:r w:rsidR="00505D82" w:rsidRPr="008D558D">
        <w:rPr>
          <w:rStyle w:val="normaltextrun"/>
        </w:rPr>
        <w:t xml:space="preserve">testi </w:t>
      </w:r>
      <w:r w:rsidRPr="008D558D">
        <w:rPr>
          <w:rStyle w:val="normaltextrun"/>
        </w:rPr>
        <w:t xml:space="preserve">pozitif olan çalışanlar derhal eve gönderilmeli ve </w:t>
      </w:r>
      <w:r w:rsidRPr="008D558D">
        <w:t>ALO 184 Koronavirüs Danışma Hattı ve Sağlık Bakanlığına bağlı en yakın hastane ile iletişime geçilmelidir</w:t>
      </w:r>
      <w:r w:rsidRPr="008D558D">
        <w:rPr>
          <w:rStyle w:val="normaltextrun"/>
        </w:rPr>
        <w:t>.</w:t>
      </w:r>
      <w:r w:rsidRPr="008D558D">
        <w:rPr>
          <w:rStyle w:val="normaltextrun"/>
          <w:rFonts w:ascii="Calibri" w:hAnsi="Calibri" w:cs="Calibri"/>
        </w:rPr>
        <w:t> </w:t>
      </w:r>
      <w:r w:rsidRPr="008D558D">
        <w:rPr>
          <w:rStyle w:val="eop"/>
          <w:rFonts w:ascii="Calibri" w:hAnsi="Calibri" w:cs="Calibri"/>
        </w:rPr>
        <w:t> </w:t>
      </w:r>
      <w:r w:rsidRPr="008D558D">
        <w:rPr>
          <w:rStyle w:val="normaltextrun"/>
        </w:rPr>
        <w:t>Çalışan evde ise, çalışanın işe gelmesine izin verilmemelidir. İlk semptomların görülmesinden en az 14 gün geçene kadar evde kalmaları sağlanmalıdır.</w:t>
      </w:r>
      <w:r w:rsidR="00505D82" w:rsidRPr="008D558D">
        <w:rPr>
          <w:rStyle w:val="normaltextrun"/>
        </w:rPr>
        <w:t xml:space="preserve"> </w:t>
      </w:r>
    </w:p>
    <w:p w:rsidR="00505D82" w:rsidRPr="008D558D" w:rsidRDefault="00505D82" w:rsidP="006502BC">
      <w:pPr>
        <w:pStyle w:val="Default"/>
        <w:numPr>
          <w:ilvl w:val="0"/>
          <w:numId w:val="16"/>
        </w:numPr>
        <w:spacing w:before="120" w:line="360" w:lineRule="auto"/>
        <w:jc w:val="both"/>
      </w:pPr>
      <w:r w:rsidRPr="008D558D">
        <w:rPr>
          <w:rStyle w:val="normaltextrun"/>
        </w:rPr>
        <w:t xml:space="preserve">İl Tarım ve Orman Müdürlüğü bilgilendirilmelidir. </w:t>
      </w:r>
    </w:p>
    <w:p w:rsidR="000D1D75" w:rsidRPr="008D558D" w:rsidRDefault="000D1D75" w:rsidP="006502BC">
      <w:pPr>
        <w:pStyle w:val="paragraph"/>
        <w:numPr>
          <w:ilvl w:val="0"/>
          <w:numId w:val="16"/>
        </w:numPr>
        <w:spacing w:before="12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8D558D">
        <w:rPr>
          <w:rStyle w:val="normaltextrun"/>
        </w:rPr>
        <w:t xml:space="preserve">İşverenler diğer çalışanları için COVID-19'a maruz kalma olasılıkları </w:t>
      </w:r>
      <w:r w:rsidR="00505D82" w:rsidRPr="008D558D">
        <w:rPr>
          <w:rStyle w:val="normaltextrun"/>
        </w:rPr>
        <w:t>konusunda bilgilendirme yapmalıdır.</w:t>
      </w:r>
    </w:p>
    <w:p w:rsidR="00505D82" w:rsidRPr="008D558D" w:rsidRDefault="00505D82" w:rsidP="006502BC">
      <w:pPr>
        <w:pStyle w:val="paragraph"/>
        <w:numPr>
          <w:ilvl w:val="0"/>
          <w:numId w:val="16"/>
        </w:numPr>
        <w:spacing w:before="12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8D558D">
        <w:rPr>
          <w:rStyle w:val="normaltextrun"/>
          <w:color w:val="000000"/>
        </w:rPr>
        <w:t xml:space="preserve">COVID-19 olduğu tespit edilen </w:t>
      </w:r>
      <w:r w:rsidRPr="008D558D">
        <w:rPr>
          <w:rStyle w:val="normaltextrun"/>
        </w:rPr>
        <w:t xml:space="preserve">veya belirgin semptomlar gösteren </w:t>
      </w:r>
      <w:r w:rsidRPr="008D558D">
        <w:rPr>
          <w:rStyle w:val="normaltextrun"/>
          <w:color w:val="000000"/>
        </w:rPr>
        <w:t>çalışanın </w:t>
      </w:r>
      <w:r w:rsidRPr="008D558D">
        <w:rPr>
          <w:rStyle w:val="normaltextrun"/>
        </w:rPr>
        <w:t>yakın temasta olduğu kişileri ve temas edebileceği yerleri belirlemek için araştırma yapılmalı ve belirlenen kişilerin </w:t>
      </w:r>
      <w:r w:rsidRPr="008D558D">
        <w:rPr>
          <w:rStyle w:val="normaltextrun"/>
          <w:color w:val="000000"/>
        </w:rPr>
        <w:t>sağlık kuruluşları ile irtibata geçmeleri sağlanmalıdır</w:t>
      </w:r>
      <w:r w:rsidRPr="008D558D">
        <w:rPr>
          <w:rStyle w:val="normaltextrun"/>
        </w:rPr>
        <w:t>.</w:t>
      </w:r>
    </w:p>
    <w:p w:rsidR="00505D82" w:rsidRPr="008D558D" w:rsidRDefault="00505D82" w:rsidP="006502BC">
      <w:pPr>
        <w:pStyle w:val="paragraph"/>
        <w:numPr>
          <w:ilvl w:val="0"/>
          <w:numId w:val="16"/>
        </w:numPr>
        <w:spacing w:before="12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8D558D">
        <w:rPr>
          <w:rStyle w:val="normaltextrun"/>
        </w:rPr>
        <w:t xml:space="preserve">Virüse </w:t>
      </w:r>
      <w:r w:rsidR="004521B8" w:rsidRPr="008D558D">
        <w:rPr>
          <w:rStyle w:val="normaltextrun"/>
        </w:rPr>
        <w:t>maruz kaldığı düşünülen çalışanın derhal işyeri ile teması kesilmelidir.</w:t>
      </w:r>
    </w:p>
    <w:p w:rsidR="004521B8" w:rsidRPr="008D558D" w:rsidRDefault="004521B8" w:rsidP="006502BC">
      <w:pPr>
        <w:pStyle w:val="paragraph"/>
        <w:numPr>
          <w:ilvl w:val="0"/>
          <w:numId w:val="16"/>
        </w:numPr>
        <w:spacing w:before="12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8D558D">
        <w:rPr>
          <w:rStyle w:val="normaltextrun"/>
          <w:color w:val="000000"/>
        </w:rPr>
        <w:t xml:space="preserve">COVID-19 olduğu tespit edilen </w:t>
      </w:r>
      <w:r w:rsidRPr="008D558D">
        <w:rPr>
          <w:rStyle w:val="normaltextrun"/>
        </w:rPr>
        <w:t xml:space="preserve">veya belirgin semptomlar gösteren </w:t>
      </w:r>
      <w:r w:rsidRPr="008D558D">
        <w:rPr>
          <w:rStyle w:val="normaltextrun"/>
          <w:color w:val="000000"/>
        </w:rPr>
        <w:t>çalışanın temas kurmuş olabileceği üçüncü kişiler de bilgilendirilmelidir.</w:t>
      </w:r>
    </w:p>
    <w:p w:rsidR="004521B8" w:rsidRPr="008D558D" w:rsidRDefault="004521B8" w:rsidP="006502BC">
      <w:pPr>
        <w:pStyle w:val="paragraph"/>
        <w:numPr>
          <w:ilvl w:val="0"/>
          <w:numId w:val="16"/>
        </w:numPr>
        <w:spacing w:before="12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8D558D">
        <w:rPr>
          <w:rStyle w:val="normaltextrun"/>
          <w:color w:val="000000"/>
        </w:rPr>
        <w:t xml:space="preserve">Hızlıca </w:t>
      </w:r>
      <w:r w:rsidR="003C6A39" w:rsidRPr="008D558D">
        <w:rPr>
          <w:rStyle w:val="normaltextrun"/>
        </w:rPr>
        <w:t>virüs bulaşmış</w:t>
      </w:r>
      <w:r w:rsidRPr="008D558D">
        <w:rPr>
          <w:rStyle w:val="normaltextrun"/>
          <w:color w:val="FF0000"/>
        </w:rPr>
        <w:t xml:space="preserve"> </w:t>
      </w:r>
      <w:r w:rsidRPr="008D558D">
        <w:rPr>
          <w:rStyle w:val="normaltextrun"/>
          <w:color w:val="000000"/>
        </w:rPr>
        <w:t xml:space="preserve">olabilecek çalışma ve dinlenme alanları (zemin, yüzeyler, alet-ekipmanlar, kontrol panelleri, kapı kolları, butonlar, ofis, ofis malzemeleri, yemekhane, giyinme odaları, tuvalet ve duşlar vb.)  veya tüm işletme için uygun temizlik ve dezenfeksiyon uygulamaları yapılmalı ve havalandırılmalıdır. </w:t>
      </w:r>
    </w:p>
    <w:p w:rsidR="004521B8" w:rsidRPr="008D558D" w:rsidRDefault="004521B8" w:rsidP="006502BC">
      <w:pPr>
        <w:pStyle w:val="paragraph"/>
        <w:numPr>
          <w:ilvl w:val="0"/>
          <w:numId w:val="16"/>
        </w:numPr>
        <w:spacing w:before="12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8D558D">
        <w:rPr>
          <w:rStyle w:val="normaltextrun"/>
          <w:color w:val="000000"/>
        </w:rPr>
        <w:t xml:space="preserve">Temizlik ve dezenfeksiyon uygulamalarında Sağlık Bakanlığından onaylı malzemeler kullanılmalıdır. </w:t>
      </w:r>
    </w:p>
    <w:p w:rsidR="004521B8" w:rsidRPr="008D558D" w:rsidRDefault="007C6756" w:rsidP="006502BC">
      <w:pPr>
        <w:pStyle w:val="paragraph"/>
        <w:numPr>
          <w:ilvl w:val="0"/>
          <w:numId w:val="16"/>
        </w:numPr>
        <w:spacing w:before="12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8D558D">
        <w:rPr>
          <w:rStyle w:val="normaltextrun"/>
          <w:color w:val="000000"/>
        </w:rPr>
        <w:t>Bulaşma</w:t>
      </w:r>
      <w:r w:rsidR="004521B8" w:rsidRPr="008D558D">
        <w:rPr>
          <w:rStyle w:val="normaltextrun"/>
          <w:color w:val="000000"/>
        </w:rPr>
        <w:t xml:space="preserve"> </w:t>
      </w:r>
      <w:r w:rsidR="004521B8" w:rsidRPr="008D558D">
        <w:rPr>
          <w:rStyle w:val="normaltextrun"/>
        </w:rPr>
        <w:t>temel</w:t>
      </w:r>
      <w:r w:rsidR="004521B8" w:rsidRPr="008D558D">
        <w:rPr>
          <w:rStyle w:val="normaltextrun"/>
          <w:color w:val="FF0000"/>
        </w:rPr>
        <w:t xml:space="preserve"> </w:t>
      </w:r>
      <w:r w:rsidR="004521B8" w:rsidRPr="008D558D">
        <w:rPr>
          <w:rStyle w:val="normaltextrun"/>
          <w:color w:val="000000"/>
        </w:rPr>
        <w:t>olarak insandan insana oldu</w:t>
      </w:r>
      <w:r w:rsidR="006502BC" w:rsidRPr="008D558D">
        <w:rPr>
          <w:rStyle w:val="normaltextrun"/>
          <w:color w:val="000000"/>
        </w:rPr>
        <w:t>ğundan, bir gıda işletmesinde bir çalışanın COVID-19 testinin pozitif çıkması; yukarıda belirtilen ve yetkili mercilerce bildirilen gerekli önlemler alındığında gıda işletmesinin kapatılmasını gerektirmez.</w:t>
      </w:r>
    </w:p>
    <w:p w:rsidR="006502BC" w:rsidRPr="008D558D" w:rsidRDefault="006502BC" w:rsidP="006502BC">
      <w:pPr>
        <w:pStyle w:val="paragraph"/>
        <w:numPr>
          <w:ilvl w:val="0"/>
          <w:numId w:val="16"/>
        </w:numPr>
        <w:spacing w:before="12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8D558D">
        <w:rPr>
          <w:rStyle w:val="normaltextrun"/>
        </w:rPr>
        <w:t>Halihazırda COVID-19 virüsünün gıda veya gıda ambalaj materyalleri yoluyla insanlara bulaşabileceğine dair hiçbir kanıt bulunmamaktadır. Bu sebeple bir gıda işletmesinde çalışanın COVID-19 testi pozitif çıktığında, gıdaların alıkonulması, geri çağrılması, piyasadan toplatılması veya imha edilmesi gerekmemektedir. Ancak COVID-19 ile ilişkili semptomları olan veya COVID-19 testi pozitif olan bir çalışanın yakın temas halinde olduğu ambalaj malzemelerinin dezenfekte edilmesi gerekmektedir.</w:t>
      </w:r>
    </w:p>
    <w:p w:rsidR="00417C99" w:rsidRPr="008D558D" w:rsidRDefault="00417C99" w:rsidP="00505D82">
      <w:pPr>
        <w:pStyle w:val="paragraph"/>
        <w:spacing w:before="120" w:beforeAutospacing="0" w:after="0" w:afterAutospacing="0"/>
        <w:ind w:left="360"/>
        <w:jc w:val="both"/>
        <w:textAlignment w:val="baseline"/>
      </w:pPr>
      <w:r w:rsidRPr="008D558D">
        <w:rPr>
          <w:rStyle w:val="normaltextrun"/>
          <w:rFonts w:ascii="Calibri" w:hAnsi="Calibri" w:cs="Calibri"/>
        </w:rPr>
        <w:t> </w:t>
      </w:r>
      <w:r w:rsidRPr="008D558D">
        <w:rPr>
          <w:rStyle w:val="eop"/>
          <w:rFonts w:ascii="Calibri" w:hAnsi="Calibri" w:cs="Calibri"/>
        </w:rPr>
        <w:t> </w:t>
      </w:r>
    </w:p>
    <w:p w:rsidR="00B55BF4" w:rsidRPr="008D558D" w:rsidRDefault="00417C99" w:rsidP="006502BC">
      <w:pPr>
        <w:pStyle w:val="paragraph"/>
        <w:spacing w:before="120" w:beforeAutospacing="0" w:after="0" w:afterAutospacing="0"/>
        <w:ind w:left="360"/>
        <w:jc w:val="both"/>
        <w:textAlignment w:val="baseline"/>
      </w:pPr>
      <w:r w:rsidRPr="008D558D">
        <w:rPr>
          <w:rStyle w:val="eop"/>
        </w:rPr>
        <w:t> </w:t>
      </w:r>
    </w:p>
    <w:sectPr w:rsidR="00B55BF4" w:rsidRPr="008D558D" w:rsidSect="005620E8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C62"/>
    <w:multiLevelType w:val="hybridMultilevel"/>
    <w:tmpl w:val="F6FE17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6A98"/>
    <w:multiLevelType w:val="multilevel"/>
    <w:tmpl w:val="3D58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F1E7A"/>
    <w:multiLevelType w:val="multilevel"/>
    <w:tmpl w:val="B8BCA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A0889"/>
    <w:multiLevelType w:val="multilevel"/>
    <w:tmpl w:val="25883F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A3D0C"/>
    <w:multiLevelType w:val="multilevel"/>
    <w:tmpl w:val="501004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220B1"/>
    <w:multiLevelType w:val="hybridMultilevel"/>
    <w:tmpl w:val="23AE3C98"/>
    <w:lvl w:ilvl="0" w:tplc="E8B064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8063C"/>
    <w:multiLevelType w:val="multilevel"/>
    <w:tmpl w:val="DAA0E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04473"/>
    <w:multiLevelType w:val="multilevel"/>
    <w:tmpl w:val="878A4E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858E5"/>
    <w:multiLevelType w:val="multilevel"/>
    <w:tmpl w:val="481A5E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E2CD8"/>
    <w:multiLevelType w:val="multilevel"/>
    <w:tmpl w:val="33E2F5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A0CDD"/>
    <w:multiLevelType w:val="multilevel"/>
    <w:tmpl w:val="583E98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458CC"/>
    <w:multiLevelType w:val="multilevel"/>
    <w:tmpl w:val="BAB4F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02B36"/>
    <w:multiLevelType w:val="multilevel"/>
    <w:tmpl w:val="DA1874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962729"/>
    <w:multiLevelType w:val="hybridMultilevel"/>
    <w:tmpl w:val="F6FE17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435F"/>
    <w:multiLevelType w:val="multilevel"/>
    <w:tmpl w:val="9F7AAF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F3DB2"/>
    <w:multiLevelType w:val="multilevel"/>
    <w:tmpl w:val="122C9B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40A91"/>
    <w:multiLevelType w:val="multilevel"/>
    <w:tmpl w:val="05A25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1"/>
  </w:num>
  <w:num w:numId="5">
    <w:abstractNumId w:val="8"/>
  </w:num>
  <w:num w:numId="6">
    <w:abstractNumId w:val="6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E4804"/>
    <w:rsid w:val="000C4003"/>
    <w:rsid w:val="000D1D75"/>
    <w:rsid w:val="001E4804"/>
    <w:rsid w:val="00207061"/>
    <w:rsid w:val="002D241D"/>
    <w:rsid w:val="00351AB3"/>
    <w:rsid w:val="003C1EFC"/>
    <w:rsid w:val="003C6A39"/>
    <w:rsid w:val="003E7149"/>
    <w:rsid w:val="00417C99"/>
    <w:rsid w:val="004521B8"/>
    <w:rsid w:val="005045FB"/>
    <w:rsid w:val="00505D82"/>
    <w:rsid w:val="00544D64"/>
    <w:rsid w:val="005620E8"/>
    <w:rsid w:val="005D1661"/>
    <w:rsid w:val="00617BA3"/>
    <w:rsid w:val="006502BC"/>
    <w:rsid w:val="007C6756"/>
    <w:rsid w:val="00882639"/>
    <w:rsid w:val="008D558D"/>
    <w:rsid w:val="00920A57"/>
    <w:rsid w:val="009609AE"/>
    <w:rsid w:val="009A0C3B"/>
    <w:rsid w:val="00A249B1"/>
    <w:rsid w:val="00A63B14"/>
    <w:rsid w:val="00B01600"/>
    <w:rsid w:val="00B55BF4"/>
    <w:rsid w:val="00B94FFA"/>
    <w:rsid w:val="00C6632C"/>
    <w:rsid w:val="00D46A9B"/>
    <w:rsid w:val="00DA2917"/>
    <w:rsid w:val="00E44238"/>
    <w:rsid w:val="00E466BD"/>
    <w:rsid w:val="00F3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4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17C99"/>
  </w:style>
  <w:style w:type="character" w:customStyle="1" w:styleId="eop">
    <w:name w:val="eop"/>
    <w:basedOn w:val="VarsaylanParagrafYazTipi"/>
    <w:rsid w:val="00417C99"/>
  </w:style>
  <w:style w:type="character" w:customStyle="1" w:styleId="spellingerror">
    <w:name w:val="spellingerror"/>
    <w:basedOn w:val="VarsaylanParagrafYazTipi"/>
    <w:rsid w:val="00417C99"/>
  </w:style>
  <w:style w:type="paragraph" w:styleId="BalonMetni">
    <w:name w:val="Balloon Text"/>
    <w:basedOn w:val="Normal"/>
    <w:link w:val="BalonMetniChar"/>
    <w:uiPriority w:val="99"/>
    <w:semiHidden/>
    <w:unhideWhenUsed/>
    <w:rsid w:val="0020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0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6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44D6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46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4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17C99"/>
  </w:style>
  <w:style w:type="character" w:customStyle="1" w:styleId="eop">
    <w:name w:val="eop"/>
    <w:basedOn w:val="VarsaylanParagrafYazTipi"/>
    <w:rsid w:val="00417C99"/>
  </w:style>
  <w:style w:type="character" w:customStyle="1" w:styleId="spellingerror">
    <w:name w:val="spellingerror"/>
    <w:basedOn w:val="VarsaylanParagrafYazTipi"/>
    <w:rsid w:val="00417C99"/>
  </w:style>
  <w:style w:type="paragraph" w:styleId="BalonMetni">
    <w:name w:val="Balloon Text"/>
    <w:basedOn w:val="Normal"/>
    <w:link w:val="BalonMetniChar"/>
    <w:uiPriority w:val="99"/>
    <w:semiHidden/>
    <w:unhideWhenUsed/>
    <w:rsid w:val="0020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0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6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44D6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46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levecalisma.gov.tr/isggm/haberler/koronaviru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covid19bilgi.saglik.gov.tr/tr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976E7F-B5F4-49CD-85DE-5AB8AC3BACB6}"/>
</file>

<file path=customXml/itemProps2.xml><?xml version="1.0" encoding="utf-8"?>
<ds:datastoreItem xmlns:ds="http://schemas.openxmlformats.org/officeDocument/2006/customXml" ds:itemID="{10FF367E-A5CA-46A2-9AF2-FBAA6A9C849C}"/>
</file>

<file path=customXml/itemProps3.xml><?xml version="1.0" encoding="utf-8"?>
<ds:datastoreItem xmlns:ds="http://schemas.openxmlformats.org/officeDocument/2006/customXml" ds:itemID="{FDB589A9-0B28-4BCE-B87E-85F77C1A6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Gıda Tarım ve Hayvancılık Bakanlığı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GAZİOĞLU</dc:creator>
  <cp:lastModifiedBy>win7</cp:lastModifiedBy>
  <cp:revision>2</cp:revision>
  <cp:lastPrinted>2020-04-07T14:20:00Z</cp:lastPrinted>
  <dcterms:created xsi:type="dcterms:W3CDTF">2020-06-03T07:33:00Z</dcterms:created>
  <dcterms:modified xsi:type="dcterms:W3CDTF">2020-06-03T07:33:00Z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