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661D" w14:textId="1772BDE4" w:rsidR="00434AC7" w:rsidRPr="007A4AD3" w:rsidRDefault="00E12056" w:rsidP="00E47C42">
      <w:pPr>
        <w:spacing w:before="120" w:after="120"/>
        <w:jc w:val="center"/>
        <w:rPr>
          <w:b/>
        </w:rPr>
      </w:pPr>
      <w:r w:rsidRPr="007A4AD3">
        <w:rPr>
          <w:b/>
        </w:rPr>
        <w:t>ADANA</w:t>
      </w:r>
      <w:r w:rsidR="00434AC7" w:rsidRPr="007A4AD3">
        <w:rPr>
          <w:b/>
        </w:rPr>
        <w:t xml:space="preserve"> İLİ 202</w:t>
      </w:r>
      <w:r w:rsidR="00643C99" w:rsidRPr="007A4AD3">
        <w:rPr>
          <w:b/>
        </w:rPr>
        <w:t>3</w:t>
      </w:r>
      <w:r w:rsidR="00434AC7" w:rsidRPr="007A4AD3">
        <w:rPr>
          <w:b/>
        </w:rPr>
        <w:t xml:space="preserve"> YILI</w:t>
      </w:r>
      <w:r w:rsidR="00643C99" w:rsidRPr="007A4AD3">
        <w:rPr>
          <w:b/>
        </w:rPr>
        <w:t xml:space="preserve"> 1. HİBE PROGRAMI</w:t>
      </w:r>
    </w:p>
    <w:p w14:paraId="3548661E" w14:textId="5552CC83" w:rsidR="00434AC7" w:rsidRPr="007A4AD3" w:rsidRDefault="00FD2CE6" w:rsidP="00E47C42">
      <w:pPr>
        <w:spacing w:before="120" w:after="120"/>
        <w:jc w:val="center"/>
        <w:rPr>
          <w:b/>
        </w:rPr>
      </w:pPr>
      <w:r>
        <w:rPr>
          <w:b/>
        </w:rPr>
        <w:t>KÜÇÜK ÖLÇEKLİ ÖRTÜ ALTI SERA</w:t>
      </w:r>
    </w:p>
    <w:p w14:paraId="3548661F" w14:textId="77777777" w:rsidR="00434AC7" w:rsidRPr="007A4AD3" w:rsidRDefault="00434AC7" w:rsidP="00E47C42">
      <w:pPr>
        <w:spacing w:before="120" w:after="120"/>
        <w:jc w:val="center"/>
        <w:rPr>
          <w:b/>
        </w:rPr>
      </w:pPr>
      <w:r w:rsidRPr="007A4AD3">
        <w:rPr>
          <w:b/>
        </w:rPr>
        <w:t>HİBE ÇAĞRISI İLANI</w:t>
      </w:r>
    </w:p>
    <w:p w14:paraId="35486620" w14:textId="77777777" w:rsidR="00434AC7" w:rsidRPr="007A4AD3" w:rsidRDefault="00434AC7" w:rsidP="00E47C42">
      <w:pPr>
        <w:spacing w:before="120" w:after="120"/>
        <w:jc w:val="center"/>
      </w:pPr>
    </w:p>
    <w:p w14:paraId="35486621" w14:textId="77777777" w:rsidR="00434AC7" w:rsidRPr="007A4AD3" w:rsidRDefault="00434AC7" w:rsidP="00E47C42">
      <w:pPr>
        <w:spacing w:before="120" w:after="120"/>
        <w:jc w:val="center"/>
      </w:pPr>
      <w:r w:rsidRPr="007A4AD3">
        <w:t>Bu metin bilgilendirme amacıyla hazırlanmıştır.</w:t>
      </w:r>
    </w:p>
    <w:p w14:paraId="35486622" w14:textId="77777777" w:rsidR="00434AC7" w:rsidRPr="007A4AD3" w:rsidRDefault="00434AC7" w:rsidP="00E47C42">
      <w:pPr>
        <w:spacing w:before="120" w:after="120"/>
        <w:jc w:val="center"/>
        <w:rPr>
          <w:i/>
        </w:rPr>
      </w:pPr>
    </w:p>
    <w:p w14:paraId="35486623" w14:textId="7617CF1B" w:rsidR="00434AC7" w:rsidRPr="007A4AD3" w:rsidRDefault="00434AC7" w:rsidP="00E47C42">
      <w:pPr>
        <w:spacing w:before="120" w:after="120"/>
      </w:pPr>
      <w:r w:rsidRPr="002B1A2B">
        <w:rPr>
          <w:b/>
        </w:rPr>
        <w:t>Başvuru Başlangıcı</w:t>
      </w:r>
      <w:r w:rsidRPr="007A4AD3">
        <w:t xml:space="preserve"> </w:t>
      </w:r>
      <w:r w:rsidRPr="007A4AD3">
        <w:tab/>
      </w:r>
      <w:r w:rsidRPr="007A4AD3">
        <w:tab/>
        <w:t xml:space="preserve">: </w:t>
      </w:r>
      <w:r w:rsidR="00E12056" w:rsidRPr="007A4AD3">
        <w:t>06.03</w:t>
      </w:r>
      <w:r w:rsidRPr="007A4AD3">
        <w:t>.202</w:t>
      </w:r>
      <w:r w:rsidR="00643C99" w:rsidRPr="007A4AD3">
        <w:t>3</w:t>
      </w:r>
      <w:r w:rsidRPr="007A4AD3">
        <w:tab/>
        <w:t>Saat</w:t>
      </w:r>
      <w:r w:rsidRPr="007A4AD3">
        <w:tab/>
        <w:t>: 08:00</w:t>
      </w:r>
    </w:p>
    <w:p w14:paraId="35486624" w14:textId="6EAFE82D" w:rsidR="00434AC7" w:rsidRPr="007A4AD3" w:rsidRDefault="00E56543" w:rsidP="00E47C42">
      <w:pPr>
        <w:spacing w:before="120" w:after="120"/>
      </w:pPr>
      <w:r w:rsidRPr="002B1A2B">
        <w:rPr>
          <w:b/>
        </w:rPr>
        <w:t>Başvuru Bitişi</w:t>
      </w:r>
      <w:r w:rsidRPr="007A4AD3">
        <w:t xml:space="preserve"> </w:t>
      </w:r>
      <w:r w:rsidRPr="007A4AD3">
        <w:tab/>
      </w:r>
      <w:r w:rsidRPr="007A4AD3">
        <w:tab/>
        <w:t xml:space="preserve">: </w:t>
      </w:r>
      <w:r w:rsidR="001D525B">
        <w:t>28</w:t>
      </w:r>
      <w:r w:rsidRPr="007A4AD3">
        <w:t>.0</w:t>
      </w:r>
      <w:r w:rsidR="001D525B">
        <w:t>4</w:t>
      </w:r>
      <w:bookmarkStart w:id="0" w:name="_GoBack"/>
      <w:bookmarkEnd w:id="0"/>
      <w:r w:rsidR="00434AC7" w:rsidRPr="007A4AD3">
        <w:t>.202</w:t>
      </w:r>
      <w:r w:rsidR="00643C99" w:rsidRPr="007A4AD3">
        <w:t>3</w:t>
      </w:r>
      <w:r w:rsidR="00434AC7" w:rsidRPr="007A4AD3">
        <w:t xml:space="preserve"> </w:t>
      </w:r>
      <w:r w:rsidR="00434AC7" w:rsidRPr="007A4AD3">
        <w:tab/>
        <w:t>Saat</w:t>
      </w:r>
      <w:r w:rsidR="00434AC7" w:rsidRPr="007A4AD3">
        <w:tab/>
        <w:t>: 17:00</w:t>
      </w:r>
    </w:p>
    <w:p w14:paraId="35486625" w14:textId="77777777" w:rsidR="00434AC7" w:rsidRPr="007A4AD3" w:rsidRDefault="00434AC7" w:rsidP="00E47C42">
      <w:pPr>
        <w:spacing w:before="120" w:after="120"/>
      </w:pPr>
    </w:p>
    <w:p w14:paraId="35486626" w14:textId="6B28665A" w:rsidR="00B67696" w:rsidRPr="00FD2CE6" w:rsidRDefault="00434AC7" w:rsidP="00FD2CE6">
      <w:pPr>
        <w:spacing w:after="120"/>
        <w:ind w:firstLine="351"/>
        <w:contextualSpacing/>
        <w:jc w:val="both"/>
      </w:pPr>
      <w:r w:rsidRPr="007A4AD3">
        <w:t xml:space="preserve">Tarım ve Orman Bakanlığı Etüt ve Projeler Daire Başkanlığı tarafından yürütülen Kırsal Dezavantajlı Alanlar Kalkınma Projesi kapsamında </w:t>
      </w:r>
      <w:r w:rsidRPr="007A4AD3">
        <w:rPr>
          <w:b/>
          <w:i/>
        </w:rPr>
        <w:t>“</w:t>
      </w:r>
      <w:r w:rsidR="00E12056" w:rsidRPr="007A4AD3">
        <w:rPr>
          <w:b/>
          <w:i/>
        </w:rPr>
        <w:t>Yoksul ve Çok</w:t>
      </w:r>
      <w:r w:rsidR="00AF686F" w:rsidRPr="007A4AD3">
        <w:rPr>
          <w:b/>
          <w:i/>
        </w:rPr>
        <w:t xml:space="preserve"> </w:t>
      </w:r>
      <w:r w:rsidR="00E12056" w:rsidRPr="007A4AD3">
        <w:rPr>
          <w:b/>
          <w:i/>
        </w:rPr>
        <w:t xml:space="preserve">yoksul Dezavantajlı Grupların Desteklenmesi </w:t>
      </w:r>
      <w:r w:rsidRPr="007A4AD3">
        <w:rPr>
          <w:b/>
          <w:i/>
        </w:rPr>
        <w:t>”</w:t>
      </w:r>
      <w:r w:rsidRPr="007A4AD3">
        <w:t xml:space="preserve"> hibe çağrısı başlayacaktır. </w:t>
      </w:r>
      <w:r w:rsidR="00335D92" w:rsidRPr="007A4AD3">
        <w:t xml:space="preserve">Bu hibe çağrısı ile Kırsal Dezavantajlı Alanlar Kalkınma Projesi </w:t>
      </w:r>
      <w:r w:rsidR="00335D92" w:rsidRPr="007A4AD3">
        <w:rPr>
          <w:kern w:val="3"/>
          <w:lang w:eastAsia="ar-SA"/>
        </w:rPr>
        <w:t>kapsamında</w:t>
      </w:r>
      <w:r w:rsidR="00FD2CE6" w:rsidRPr="00FD2CE6">
        <w:rPr>
          <w:shd w:val="clear" w:color="auto" w:fill="FFFFFF"/>
        </w:rPr>
        <w:t xml:space="preserve"> </w:t>
      </w:r>
      <w:r w:rsidR="00FD2CE6">
        <w:rPr>
          <w:shd w:val="clear" w:color="auto" w:fill="FFFFFF"/>
        </w:rPr>
        <w:t xml:space="preserve">Proje bölgesinde yoğun şekilde sebze üretimi yapılmaktadır. Rakım olarak yüksek bölgeler olduğu için İlkbahar/Sonbahar donları ve sebze üretiminde erkenci ve pazar aralıklarını uzatılması amacıyla sebze ve fide üretimi yapılarak hem kendi ihtiyaçlarını hem de çevresindeki sebze üreticilerinin ihtiyaçlarını karşılayarak gelir getirici </w:t>
      </w:r>
      <w:r w:rsidR="00FD2CE6" w:rsidRPr="00A12255">
        <w:rPr>
          <w:bCs/>
        </w:rPr>
        <w:t>yoksulluğun</w:t>
      </w:r>
      <w:r w:rsidR="00FD2CE6">
        <w:rPr>
          <w:bCs/>
        </w:rPr>
        <w:t>un</w:t>
      </w:r>
      <w:r w:rsidR="00FD2CE6" w:rsidRPr="00A12255">
        <w:rPr>
          <w:bCs/>
        </w:rPr>
        <w:t xml:space="preserve"> azaltılması ve refah seviyesinin artırılması</w:t>
      </w:r>
      <w:r w:rsidR="00FD2CE6">
        <w:rPr>
          <w:shd w:val="clear" w:color="auto" w:fill="FFFFFF"/>
        </w:rPr>
        <w:t xml:space="preserve"> amacı ile </w:t>
      </w:r>
      <w:r w:rsidR="00FD2CE6">
        <w:t>Küçük Ö</w:t>
      </w:r>
      <w:r w:rsidR="00FD2CE6" w:rsidRPr="00A73D7F">
        <w:t xml:space="preserve">lçekli </w:t>
      </w:r>
      <w:r w:rsidR="00FD2CE6">
        <w:t>Örtü Altı S</w:t>
      </w:r>
      <w:r w:rsidR="00FD2CE6" w:rsidRPr="00A73D7F">
        <w:t>era</w:t>
      </w:r>
      <w:r w:rsidR="00FD2CE6">
        <w:t xml:space="preserve"> kurulumu</w:t>
      </w:r>
      <w:r w:rsidR="00665578" w:rsidRPr="00495E1D">
        <w:t xml:space="preserve"> bu hibe programı ile desteklenmesi sağlanacaktır. </w:t>
      </w:r>
    </w:p>
    <w:p w14:paraId="6F3366FF" w14:textId="77777777" w:rsidR="005D273F" w:rsidRDefault="005D273F" w:rsidP="00E47C42">
      <w:pPr>
        <w:spacing w:before="120" w:after="120"/>
        <w:ind w:firstLine="708"/>
        <w:rPr>
          <w:b/>
        </w:rPr>
      </w:pPr>
    </w:p>
    <w:p w14:paraId="35486628" w14:textId="6A9EF53F" w:rsidR="00434AC7" w:rsidRPr="007A4AD3" w:rsidRDefault="00434AC7" w:rsidP="00E47C42">
      <w:pPr>
        <w:spacing w:before="120" w:after="120"/>
        <w:ind w:firstLine="708"/>
        <w:rPr>
          <w:b/>
        </w:rPr>
      </w:pPr>
      <w:r w:rsidRPr="007A4AD3">
        <w:rPr>
          <w:b/>
        </w:rPr>
        <w:t>HİBENİN KONUSU</w:t>
      </w:r>
    </w:p>
    <w:p w14:paraId="35486629" w14:textId="06B5A705" w:rsidR="00434AC7" w:rsidRDefault="00B67696" w:rsidP="00E47C42">
      <w:pPr>
        <w:spacing w:before="120" w:after="120"/>
        <w:ind w:firstLine="708"/>
        <w:jc w:val="both"/>
      </w:pPr>
      <w:r w:rsidRPr="007A4AD3">
        <w:t xml:space="preserve">Bu destek kapsamında </w:t>
      </w:r>
      <w:r w:rsidR="00AF686F" w:rsidRPr="007A4AD3">
        <w:t xml:space="preserve">sadece proje bölgesinde yaşayan </w:t>
      </w:r>
      <w:r w:rsidR="00CD626D" w:rsidRPr="007A4AD3">
        <w:t>aşağıda</w:t>
      </w:r>
      <w:r w:rsidR="00AF686F" w:rsidRPr="007A4AD3">
        <w:t xml:space="preserve"> </w:t>
      </w:r>
      <w:r w:rsidR="00AF686F" w:rsidRPr="007A4AD3">
        <w:rPr>
          <w:b/>
          <w:i/>
        </w:rPr>
        <w:t xml:space="preserve">Yoksul ve Çok yoksul tanımı yapılmış olan kişilerden </w:t>
      </w:r>
      <w:r w:rsidRPr="007A4AD3">
        <w:t xml:space="preserve">ve başvurusu uygun bulunan her bir yatırımcıya bir (1) adet olmak üzere toplamda </w:t>
      </w:r>
      <w:r w:rsidR="00230EE0">
        <w:t xml:space="preserve">3 </w:t>
      </w:r>
      <w:r w:rsidR="00230EE0" w:rsidRPr="007A4AD3">
        <w:t>adet</w:t>
      </w:r>
      <w:r w:rsidR="00FD2CE6">
        <w:t xml:space="preserve"> </w:t>
      </w:r>
      <w:r w:rsidR="00230EE0">
        <w:t>(100 m</w:t>
      </w:r>
      <w:r w:rsidR="00230EE0">
        <w:rPr>
          <w:vertAlign w:val="superscript"/>
        </w:rPr>
        <w:t>2</w:t>
      </w:r>
      <w:r w:rsidR="00230EE0">
        <w:t xml:space="preserve"> 13.2x7.60m) </w:t>
      </w:r>
      <w:r w:rsidR="00FD2CE6">
        <w:t xml:space="preserve">Küçük Ölçekli Örtü Altı Sera </w:t>
      </w:r>
      <w:r w:rsidRPr="007A4AD3">
        <w:t>verilmesi hedeflenmiştir.</w:t>
      </w:r>
    </w:p>
    <w:p w14:paraId="42DC7156" w14:textId="77777777" w:rsidR="007F7FDB" w:rsidRPr="00C13DCA" w:rsidRDefault="007F7FDB" w:rsidP="007F7FDB">
      <w:pPr>
        <w:spacing w:after="120" w:line="276" w:lineRule="auto"/>
        <w:jc w:val="both"/>
      </w:pPr>
      <w:r w:rsidRPr="00C13DCA">
        <w:rPr>
          <w:b/>
          <w:bCs/>
          <w:bdr w:val="none" w:sz="0" w:space="0" w:color="auto" w:frame="1"/>
        </w:rPr>
        <w:t>Yoksul:</w:t>
      </w:r>
    </w:p>
    <w:p w14:paraId="670AD302" w14:textId="77777777" w:rsidR="00EC74E0" w:rsidRPr="001676C2" w:rsidRDefault="00EC74E0" w:rsidP="00EC74E0">
      <w:pPr>
        <w:pStyle w:val="ListeParagraf"/>
        <w:numPr>
          <w:ilvl w:val="0"/>
          <w:numId w:val="15"/>
        </w:numPr>
        <w:tabs>
          <w:tab w:val="num" w:pos="360"/>
        </w:tabs>
        <w:spacing w:after="120" w:line="276" w:lineRule="auto"/>
        <w:ind w:left="709" w:hanging="425"/>
        <w:contextualSpacing/>
        <w:jc w:val="both"/>
        <w:rPr>
          <w:rFonts w:ascii="Times New Roman" w:hAnsi="Times New Roman" w:cs="Times New Roman"/>
        </w:rPr>
      </w:pPr>
      <w:proofErr w:type="spellStart"/>
      <w:r w:rsidRPr="001676C2">
        <w:rPr>
          <w:rFonts w:ascii="Times New Roman" w:hAnsi="Times New Roman" w:cs="Times New Roman"/>
        </w:rPr>
        <w:t>Gelir</w:t>
      </w:r>
      <w:proofErr w:type="spellEnd"/>
      <w:r w:rsidRPr="001676C2">
        <w:rPr>
          <w:rFonts w:ascii="Times New Roman" w:hAnsi="Times New Roman" w:cs="Times New Roman"/>
        </w:rPr>
        <w:t xml:space="preserve"> </w:t>
      </w:r>
      <w:proofErr w:type="spellStart"/>
      <w:r w:rsidRPr="001676C2">
        <w:rPr>
          <w:rFonts w:ascii="Times New Roman" w:hAnsi="Times New Roman" w:cs="Times New Roman"/>
        </w:rPr>
        <w:t>getirici</w:t>
      </w:r>
      <w:proofErr w:type="spellEnd"/>
      <w:r w:rsidRPr="001676C2">
        <w:rPr>
          <w:rFonts w:ascii="Times New Roman" w:hAnsi="Times New Roman" w:cs="Times New Roman"/>
        </w:rPr>
        <w:t xml:space="preserve"> </w:t>
      </w:r>
      <w:proofErr w:type="spellStart"/>
      <w:r>
        <w:rPr>
          <w:rFonts w:ascii="Times New Roman" w:hAnsi="Times New Roman" w:cs="Times New Roman"/>
        </w:rPr>
        <w:t>düzenli</w:t>
      </w:r>
      <w:proofErr w:type="spellEnd"/>
      <w:r>
        <w:rPr>
          <w:rFonts w:ascii="Times New Roman" w:hAnsi="Times New Roman" w:cs="Times New Roman"/>
        </w:rPr>
        <w:t xml:space="preserve"> </w:t>
      </w:r>
      <w:proofErr w:type="spellStart"/>
      <w:r w:rsidRPr="001676C2">
        <w:rPr>
          <w:rFonts w:ascii="Times New Roman" w:hAnsi="Times New Roman" w:cs="Times New Roman"/>
        </w:rPr>
        <w:t>bir</w:t>
      </w:r>
      <w:proofErr w:type="spellEnd"/>
      <w:r w:rsidRPr="001676C2">
        <w:rPr>
          <w:rFonts w:ascii="Times New Roman" w:hAnsi="Times New Roman" w:cs="Times New Roman"/>
        </w:rPr>
        <w:t xml:space="preserve"> </w:t>
      </w:r>
      <w:proofErr w:type="spellStart"/>
      <w:r w:rsidRPr="001676C2">
        <w:rPr>
          <w:rFonts w:ascii="Times New Roman" w:hAnsi="Times New Roman" w:cs="Times New Roman"/>
        </w:rPr>
        <w:t>işi</w:t>
      </w:r>
      <w:proofErr w:type="spellEnd"/>
      <w:r w:rsidRPr="001676C2">
        <w:rPr>
          <w:rFonts w:ascii="Times New Roman" w:hAnsi="Times New Roman" w:cs="Times New Roman"/>
        </w:rPr>
        <w:t xml:space="preserve"> </w:t>
      </w:r>
      <w:proofErr w:type="spellStart"/>
      <w:proofErr w:type="gramStart"/>
      <w:r w:rsidRPr="001676C2">
        <w:rPr>
          <w:rFonts w:ascii="Times New Roman" w:hAnsi="Times New Roman" w:cs="Times New Roman"/>
        </w:rPr>
        <w:t>ve</w:t>
      </w:r>
      <w:proofErr w:type="spellEnd"/>
      <w:r w:rsidRPr="001676C2">
        <w:rPr>
          <w:rFonts w:ascii="Times New Roman" w:hAnsi="Times New Roman" w:cs="Times New Roman"/>
        </w:rPr>
        <w:t xml:space="preserve"> </w:t>
      </w:r>
      <w:r>
        <w:rPr>
          <w:rFonts w:ascii="Times New Roman" w:hAnsi="Times New Roman" w:cs="Times New Roman"/>
        </w:rPr>
        <w:t xml:space="preserve"> Tarım</w:t>
      </w:r>
      <w:proofErr w:type="gramEnd"/>
      <w:r>
        <w:rPr>
          <w:rFonts w:ascii="Times New Roman" w:hAnsi="Times New Roman" w:cs="Times New Roman"/>
        </w:rPr>
        <w:t xml:space="preserve"> BAĞ-</w:t>
      </w:r>
      <w:proofErr w:type="spellStart"/>
      <w:r>
        <w:rPr>
          <w:rFonts w:ascii="Times New Roman" w:hAnsi="Times New Roman" w:cs="Times New Roman"/>
        </w:rPr>
        <w:t>KUR’u</w:t>
      </w:r>
      <w:proofErr w:type="spellEnd"/>
      <w:r>
        <w:rPr>
          <w:rFonts w:ascii="Times New Roman" w:hAnsi="Times New Roman" w:cs="Times New Roman"/>
        </w:rPr>
        <w:t xml:space="preserve"> </w:t>
      </w:r>
      <w:proofErr w:type="spellStart"/>
      <w:r>
        <w:rPr>
          <w:rFonts w:ascii="Times New Roman" w:hAnsi="Times New Roman" w:cs="Times New Roman"/>
        </w:rPr>
        <w:t>dışında</w:t>
      </w:r>
      <w:proofErr w:type="spellEnd"/>
      <w:r>
        <w:rPr>
          <w:rFonts w:ascii="Times New Roman" w:hAnsi="Times New Roman" w:cs="Times New Roman"/>
        </w:rPr>
        <w:t xml:space="preserve"> </w:t>
      </w:r>
      <w:proofErr w:type="spellStart"/>
      <w:r w:rsidRPr="001676C2">
        <w:rPr>
          <w:rFonts w:ascii="Times New Roman" w:hAnsi="Times New Roman" w:cs="Times New Roman"/>
        </w:rPr>
        <w:t>sosyal</w:t>
      </w:r>
      <w:proofErr w:type="spellEnd"/>
      <w:r w:rsidRPr="001676C2">
        <w:rPr>
          <w:rFonts w:ascii="Times New Roman" w:hAnsi="Times New Roman" w:cs="Times New Roman"/>
        </w:rPr>
        <w:t xml:space="preserve"> </w:t>
      </w:r>
      <w:proofErr w:type="spellStart"/>
      <w:r w:rsidRPr="001676C2">
        <w:rPr>
          <w:rFonts w:ascii="Times New Roman" w:hAnsi="Times New Roman" w:cs="Times New Roman"/>
        </w:rPr>
        <w:t>güvencesi</w:t>
      </w:r>
      <w:proofErr w:type="spellEnd"/>
      <w:r w:rsidRPr="001676C2">
        <w:rPr>
          <w:rFonts w:ascii="Times New Roman" w:hAnsi="Times New Roman" w:cs="Times New Roman"/>
        </w:rPr>
        <w:t xml:space="preserve"> </w:t>
      </w:r>
      <w:proofErr w:type="spellStart"/>
      <w:r w:rsidRPr="001676C2">
        <w:rPr>
          <w:rFonts w:ascii="Times New Roman" w:hAnsi="Times New Roman" w:cs="Times New Roman"/>
        </w:rPr>
        <w:t>yoktur</w:t>
      </w:r>
      <w:r>
        <w:rPr>
          <w:rFonts w:ascii="Times New Roman" w:hAnsi="Times New Roman" w:cs="Times New Roman"/>
        </w:rPr>
        <w:t>.Tarım</w:t>
      </w:r>
      <w:proofErr w:type="spellEnd"/>
      <w:r>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w:t>
      </w:r>
      <w:proofErr w:type="spellStart"/>
      <w:r>
        <w:rPr>
          <w:rFonts w:ascii="Times New Roman" w:hAnsi="Times New Roman" w:cs="Times New Roman"/>
        </w:rPr>
        <w:t>Orman</w:t>
      </w:r>
      <w:proofErr w:type="spellEnd"/>
      <w:r>
        <w:rPr>
          <w:rFonts w:ascii="Times New Roman" w:hAnsi="Times New Roman" w:cs="Times New Roman"/>
        </w:rPr>
        <w:t xml:space="preserve"> </w:t>
      </w:r>
      <w:proofErr w:type="spellStart"/>
      <w:r>
        <w:rPr>
          <w:rFonts w:ascii="Times New Roman" w:hAnsi="Times New Roman" w:cs="Times New Roman"/>
        </w:rPr>
        <w:t>Bakanlığı</w:t>
      </w:r>
      <w:proofErr w:type="spellEnd"/>
      <w:r>
        <w:rPr>
          <w:rFonts w:ascii="Times New Roman" w:hAnsi="Times New Roman" w:cs="Times New Roman"/>
        </w:rPr>
        <w:t xml:space="preserve"> </w:t>
      </w:r>
      <w:proofErr w:type="spellStart"/>
      <w:r>
        <w:rPr>
          <w:rFonts w:ascii="Times New Roman" w:hAnsi="Times New Roman" w:cs="Times New Roman"/>
        </w:rPr>
        <w:t>kayıtlarında</w:t>
      </w:r>
      <w:proofErr w:type="spellEnd"/>
      <w:r>
        <w:rPr>
          <w:rFonts w:ascii="Times New Roman" w:hAnsi="Times New Roman" w:cs="Times New Roman"/>
        </w:rPr>
        <w:t xml:space="preserve"> 10 </w:t>
      </w:r>
      <w:proofErr w:type="spellStart"/>
      <w:r>
        <w:rPr>
          <w:rFonts w:ascii="Times New Roman" w:hAnsi="Times New Roman" w:cs="Times New Roman"/>
        </w:rPr>
        <w:t>dekardan</w:t>
      </w:r>
      <w:proofErr w:type="spellEnd"/>
      <w:r>
        <w:rPr>
          <w:rFonts w:ascii="Times New Roman" w:hAnsi="Times New Roman" w:cs="Times New Roman"/>
        </w:rPr>
        <w:t xml:space="preserve"> </w:t>
      </w:r>
      <w:proofErr w:type="spellStart"/>
      <w:r>
        <w:rPr>
          <w:rFonts w:ascii="Times New Roman" w:hAnsi="Times New Roman" w:cs="Times New Roman"/>
        </w:rPr>
        <w:t>az</w:t>
      </w:r>
      <w:proofErr w:type="spellEnd"/>
      <w:r>
        <w:rPr>
          <w:rFonts w:ascii="Times New Roman" w:hAnsi="Times New Roman" w:cs="Times New Roman"/>
        </w:rPr>
        <w:t xml:space="preserve"> </w:t>
      </w:r>
      <w:proofErr w:type="spellStart"/>
      <w:r>
        <w:rPr>
          <w:rFonts w:ascii="Times New Roman" w:hAnsi="Times New Roman" w:cs="Times New Roman"/>
        </w:rPr>
        <w:t>ekilebilir</w:t>
      </w:r>
      <w:proofErr w:type="spellEnd"/>
      <w:r>
        <w:rPr>
          <w:rFonts w:ascii="Times New Roman" w:hAnsi="Times New Roman" w:cs="Times New Roman"/>
        </w:rPr>
        <w:t xml:space="preserve"> </w:t>
      </w:r>
      <w:proofErr w:type="spellStart"/>
      <w:r>
        <w:rPr>
          <w:rFonts w:ascii="Times New Roman" w:hAnsi="Times New Roman" w:cs="Times New Roman"/>
        </w:rPr>
        <w:t>arazi</w:t>
      </w:r>
      <w:proofErr w:type="spellEnd"/>
      <w:r>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w:t>
      </w:r>
      <w:proofErr w:type="spellStart"/>
      <w:r>
        <w:rPr>
          <w:rFonts w:ascii="Times New Roman" w:hAnsi="Times New Roman" w:cs="Times New Roman"/>
        </w:rPr>
        <w:t>veya</w:t>
      </w:r>
      <w:proofErr w:type="spellEnd"/>
      <w:r>
        <w:rPr>
          <w:rFonts w:ascii="Times New Roman" w:hAnsi="Times New Roman" w:cs="Times New Roman"/>
        </w:rPr>
        <w:t xml:space="preserve"> 2 </w:t>
      </w:r>
      <w:proofErr w:type="spellStart"/>
      <w:r>
        <w:rPr>
          <w:rFonts w:ascii="Times New Roman" w:hAnsi="Times New Roman" w:cs="Times New Roman"/>
        </w:rPr>
        <w:t>BBHB’den</w:t>
      </w:r>
      <w:proofErr w:type="spellEnd"/>
      <w:r>
        <w:rPr>
          <w:rFonts w:ascii="Times New Roman" w:hAnsi="Times New Roman" w:cs="Times New Roman"/>
        </w:rPr>
        <w:t xml:space="preserve"> </w:t>
      </w:r>
      <w:proofErr w:type="spellStart"/>
      <w:r>
        <w:rPr>
          <w:rFonts w:ascii="Times New Roman" w:hAnsi="Times New Roman" w:cs="Times New Roman"/>
        </w:rPr>
        <w:t>az</w:t>
      </w:r>
      <w:proofErr w:type="spellEnd"/>
      <w:r>
        <w:rPr>
          <w:rFonts w:ascii="Times New Roman" w:hAnsi="Times New Roman" w:cs="Times New Roman"/>
        </w:rPr>
        <w:t xml:space="preserve"> </w:t>
      </w:r>
      <w:proofErr w:type="spellStart"/>
      <w:r>
        <w:rPr>
          <w:rFonts w:ascii="Times New Roman" w:hAnsi="Times New Roman" w:cs="Times New Roman"/>
        </w:rPr>
        <w:t>hayvanı</w:t>
      </w:r>
      <w:proofErr w:type="spellEnd"/>
      <w:r>
        <w:rPr>
          <w:rFonts w:ascii="Times New Roman" w:hAnsi="Times New Roman" w:cs="Times New Roman"/>
        </w:rPr>
        <w:t xml:space="preserve"> </w:t>
      </w:r>
      <w:proofErr w:type="spellStart"/>
      <w:r>
        <w:rPr>
          <w:rFonts w:ascii="Times New Roman" w:hAnsi="Times New Roman" w:cs="Times New Roman"/>
        </w:rPr>
        <w:t>vardır</w:t>
      </w:r>
      <w:proofErr w:type="spellEnd"/>
      <w:r>
        <w:rPr>
          <w:rFonts w:ascii="Times New Roman" w:hAnsi="Times New Roman" w:cs="Times New Roman"/>
        </w:rPr>
        <w:t xml:space="preserve">. </w:t>
      </w:r>
    </w:p>
    <w:p w14:paraId="254DD0F0" w14:textId="77777777" w:rsidR="00EC74E0" w:rsidRDefault="00EC74E0" w:rsidP="00EC74E0">
      <w:pPr>
        <w:pStyle w:val="ListeParagraf"/>
        <w:numPr>
          <w:ilvl w:val="0"/>
          <w:numId w:val="15"/>
        </w:numPr>
        <w:tabs>
          <w:tab w:val="num" w:pos="360"/>
        </w:tabs>
        <w:spacing w:after="120" w:line="276" w:lineRule="auto"/>
        <w:ind w:left="709" w:hanging="425"/>
        <w:contextualSpacing/>
        <w:jc w:val="both"/>
        <w:rPr>
          <w:rFonts w:ascii="Times New Roman" w:hAnsi="Times New Roman" w:cs="Times New Roman"/>
        </w:rPr>
      </w:pPr>
      <w:proofErr w:type="spellStart"/>
      <w:r w:rsidRPr="001676C2">
        <w:rPr>
          <w:rFonts w:ascii="Times New Roman" w:hAnsi="Times New Roman" w:cs="Times New Roman"/>
        </w:rPr>
        <w:t>Gelir</w:t>
      </w:r>
      <w:proofErr w:type="spellEnd"/>
      <w:r w:rsidRPr="001676C2">
        <w:rPr>
          <w:rFonts w:ascii="Times New Roman" w:hAnsi="Times New Roman" w:cs="Times New Roman"/>
        </w:rPr>
        <w:t xml:space="preserve"> </w:t>
      </w:r>
      <w:proofErr w:type="spellStart"/>
      <w:r w:rsidRPr="001676C2">
        <w:rPr>
          <w:rFonts w:ascii="Times New Roman" w:hAnsi="Times New Roman" w:cs="Times New Roman"/>
        </w:rPr>
        <w:t>getirici</w:t>
      </w:r>
      <w:proofErr w:type="spellEnd"/>
      <w:r w:rsidRPr="001676C2">
        <w:rPr>
          <w:rFonts w:ascii="Times New Roman" w:hAnsi="Times New Roman" w:cs="Times New Roman"/>
        </w:rPr>
        <w:t xml:space="preserve"> </w:t>
      </w:r>
      <w:proofErr w:type="spellStart"/>
      <w:r w:rsidRPr="001676C2">
        <w:rPr>
          <w:rFonts w:ascii="Times New Roman" w:hAnsi="Times New Roman" w:cs="Times New Roman"/>
        </w:rPr>
        <w:t>bir</w:t>
      </w:r>
      <w:proofErr w:type="spellEnd"/>
      <w:r w:rsidRPr="001676C2">
        <w:rPr>
          <w:rFonts w:ascii="Times New Roman" w:hAnsi="Times New Roman" w:cs="Times New Roman"/>
        </w:rPr>
        <w:t xml:space="preserve"> </w:t>
      </w:r>
      <w:proofErr w:type="spellStart"/>
      <w:r w:rsidRPr="001676C2">
        <w:rPr>
          <w:rFonts w:ascii="Times New Roman" w:hAnsi="Times New Roman" w:cs="Times New Roman"/>
        </w:rPr>
        <w:t>işi</w:t>
      </w:r>
      <w:proofErr w:type="spellEnd"/>
      <w:r w:rsidRPr="001676C2">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w:t>
      </w:r>
      <w:proofErr w:type="spellStart"/>
      <w:r>
        <w:rPr>
          <w:rFonts w:ascii="Times New Roman" w:hAnsi="Times New Roman" w:cs="Times New Roman"/>
        </w:rPr>
        <w:t>sosyal</w:t>
      </w:r>
      <w:proofErr w:type="spellEnd"/>
      <w:r>
        <w:rPr>
          <w:rFonts w:ascii="Times New Roman" w:hAnsi="Times New Roman" w:cs="Times New Roman"/>
        </w:rPr>
        <w:t xml:space="preserve"> </w:t>
      </w:r>
      <w:proofErr w:type="spellStart"/>
      <w:r>
        <w:rPr>
          <w:rFonts w:ascii="Times New Roman" w:hAnsi="Times New Roman" w:cs="Times New Roman"/>
        </w:rPr>
        <w:t>güvencesi</w:t>
      </w:r>
      <w:proofErr w:type="spellEnd"/>
      <w:r>
        <w:rPr>
          <w:rFonts w:ascii="Times New Roman" w:hAnsi="Times New Roman" w:cs="Times New Roman"/>
        </w:rPr>
        <w:t xml:space="preserve"> </w:t>
      </w:r>
      <w:proofErr w:type="spellStart"/>
      <w:proofErr w:type="gramStart"/>
      <w:r w:rsidRPr="001676C2">
        <w:rPr>
          <w:rFonts w:ascii="Times New Roman" w:hAnsi="Times New Roman" w:cs="Times New Roman"/>
        </w:rPr>
        <w:t>vardır</w:t>
      </w:r>
      <w:proofErr w:type="spellEnd"/>
      <w:r>
        <w:rPr>
          <w:rFonts w:ascii="Times New Roman" w:hAnsi="Times New Roman" w:cs="Times New Roman"/>
        </w:rPr>
        <w:t>(</w:t>
      </w:r>
      <w:proofErr w:type="gramEnd"/>
      <w:r>
        <w:rPr>
          <w:rFonts w:ascii="Times New Roman" w:hAnsi="Times New Roman" w:cs="Times New Roman"/>
        </w:rPr>
        <w:t xml:space="preserve">SGK </w:t>
      </w:r>
      <w:proofErr w:type="spellStart"/>
      <w:r>
        <w:rPr>
          <w:rFonts w:ascii="Times New Roman" w:hAnsi="Times New Roman" w:cs="Times New Roman"/>
        </w:rPr>
        <w:t>Kayıtları</w:t>
      </w:r>
      <w:proofErr w:type="spellEnd"/>
      <w:r>
        <w:rPr>
          <w:rFonts w:ascii="Times New Roman" w:hAnsi="Times New Roman" w:cs="Times New Roman"/>
        </w:rPr>
        <w:t>)</w:t>
      </w:r>
      <w:r w:rsidRPr="001676C2">
        <w:rPr>
          <w:rFonts w:ascii="Times New Roman" w:hAnsi="Times New Roman" w:cs="Times New Roman"/>
        </w:rPr>
        <w:t xml:space="preserve"> </w:t>
      </w:r>
      <w:proofErr w:type="spellStart"/>
      <w:r w:rsidRPr="001676C2">
        <w:rPr>
          <w:rFonts w:ascii="Times New Roman" w:hAnsi="Times New Roman" w:cs="Times New Roman"/>
        </w:rPr>
        <w:t>ancak</w:t>
      </w:r>
      <w:proofErr w:type="spellEnd"/>
      <w:r w:rsidRPr="001676C2">
        <w:rPr>
          <w:rFonts w:ascii="Times New Roman" w:hAnsi="Times New Roman" w:cs="Times New Roman"/>
        </w:rPr>
        <w:t xml:space="preserve"> </w:t>
      </w:r>
      <w:proofErr w:type="spellStart"/>
      <w:r w:rsidRPr="001676C2">
        <w:rPr>
          <w:rFonts w:ascii="Times New Roman" w:hAnsi="Times New Roman" w:cs="Times New Roman"/>
        </w:rPr>
        <w:t>hane</w:t>
      </w:r>
      <w:r>
        <w:rPr>
          <w:rFonts w:ascii="Times New Roman" w:hAnsi="Times New Roman" w:cs="Times New Roman"/>
        </w:rPr>
        <w:t>de</w:t>
      </w:r>
      <w:proofErr w:type="spellEnd"/>
      <w:r>
        <w:rPr>
          <w:rFonts w:ascii="Times New Roman" w:hAnsi="Times New Roman" w:cs="Times New Roman"/>
        </w:rPr>
        <w:t xml:space="preserve"> </w:t>
      </w:r>
      <w:proofErr w:type="spellStart"/>
      <w:r>
        <w:rPr>
          <w:rFonts w:ascii="Times New Roman" w:hAnsi="Times New Roman" w:cs="Times New Roman"/>
        </w:rPr>
        <w:t>kişi</w:t>
      </w:r>
      <w:proofErr w:type="spellEnd"/>
      <w:r>
        <w:rPr>
          <w:rFonts w:ascii="Times New Roman" w:hAnsi="Times New Roman" w:cs="Times New Roman"/>
        </w:rPr>
        <w:t xml:space="preserve"> </w:t>
      </w:r>
      <w:proofErr w:type="spellStart"/>
      <w:r>
        <w:rPr>
          <w:rFonts w:ascii="Times New Roman" w:hAnsi="Times New Roman" w:cs="Times New Roman"/>
        </w:rPr>
        <w:t>başı</w:t>
      </w:r>
      <w:proofErr w:type="spellEnd"/>
      <w:r>
        <w:rPr>
          <w:rFonts w:ascii="Times New Roman" w:hAnsi="Times New Roman" w:cs="Times New Roman"/>
        </w:rPr>
        <w:t xml:space="preserve"> </w:t>
      </w:r>
      <w:proofErr w:type="spellStart"/>
      <w:r>
        <w:rPr>
          <w:rFonts w:ascii="Times New Roman" w:hAnsi="Times New Roman" w:cs="Times New Roman"/>
        </w:rPr>
        <w:t>düşen</w:t>
      </w:r>
      <w:proofErr w:type="spellEnd"/>
      <w:r>
        <w:rPr>
          <w:rFonts w:ascii="Times New Roman" w:hAnsi="Times New Roman" w:cs="Times New Roman"/>
        </w:rPr>
        <w:t xml:space="preserve"> </w:t>
      </w:r>
      <w:proofErr w:type="spellStart"/>
      <w:r>
        <w:rPr>
          <w:rFonts w:ascii="Times New Roman" w:hAnsi="Times New Roman" w:cs="Times New Roman"/>
        </w:rPr>
        <w:t>gelir</w:t>
      </w:r>
      <w:proofErr w:type="spellEnd"/>
      <w:r w:rsidRPr="001676C2">
        <w:rPr>
          <w:rFonts w:ascii="Times New Roman" w:hAnsi="Times New Roman" w:cs="Times New Roman"/>
        </w:rPr>
        <w:t xml:space="preserve"> net </w:t>
      </w:r>
      <w:proofErr w:type="spellStart"/>
      <w:r w:rsidRPr="001676C2">
        <w:rPr>
          <w:rFonts w:ascii="Times New Roman" w:hAnsi="Times New Roman" w:cs="Times New Roman"/>
        </w:rPr>
        <w:t>asgari</w:t>
      </w:r>
      <w:proofErr w:type="spellEnd"/>
      <w:r w:rsidRPr="001676C2">
        <w:rPr>
          <w:rFonts w:ascii="Times New Roman" w:hAnsi="Times New Roman" w:cs="Times New Roman"/>
        </w:rPr>
        <w:t xml:space="preserve"> </w:t>
      </w:r>
      <w:proofErr w:type="spellStart"/>
      <w:r w:rsidRPr="001676C2">
        <w:rPr>
          <w:rFonts w:ascii="Times New Roman" w:hAnsi="Times New Roman" w:cs="Times New Roman"/>
        </w:rPr>
        <w:t>ücretin</w:t>
      </w:r>
      <w:proofErr w:type="spellEnd"/>
      <w:r w:rsidRPr="001676C2">
        <w:rPr>
          <w:rFonts w:ascii="Times New Roman" w:hAnsi="Times New Roman" w:cs="Times New Roman"/>
        </w:rPr>
        <w:t xml:space="preserve"> 1/3’ünden </w:t>
      </w:r>
      <w:proofErr w:type="spellStart"/>
      <w:r w:rsidRPr="001676C2">
        <w:rPr>
          <w:rFonts w:ascii="Times New Roman" w:hAnsi="Times New Roman" w:cs="Times New Roman"/>
        </w:rPr>
        <w:t>azdır</w:t>
      </w:r>
      <w:proofErr w:type="spellEnd"/>
      <w:r w:rsidRPr="001676C2">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Sosyal</w:t>
      </w:r>
      <w:proofErr w:type="spellEnd"/>
      <w:r>
        <w:rPr>
          <w:rFonts w:ascii="Times New Roman" w:hAnsi="Times New Roman" w:cs="Times New Roman"/>
        </w:rPr>
        <w:t xml:space="preserve"> </w:t>
      </w:r>
      <w:proofErr w:type="spellStart"/>
      <w:r>
        <w:rPr>
          <w:rFonts w:ascii="Times New Roman" w:hAnsi="Times New Roman" w:cs="Times New Roman"/>
        </w:rPr>
        <w:t>Yardımlaşma</w:t>
      </w:r>
      <w:proofErr w:type="spellEnd"/>
      <w:r>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w:t>
      </w:r>
      <w:proofErr w:type="spellStart"/>
      <w:r>
        <w:rPr>
          <w:rFonts w:ascii="Times New Roman" w:hAnsi="Times New Roman" w:cs="Times New Roman"/>
        </w:rPr>
        <w:t>Dayanışma</w:t>
      </w:r>
      <w:proofErr w:type="spellEnd"/>
      <w:r>
        <w:rPr>
          <w:rFonts w:ascii="Times New Roman" w:hAnsi="Times New Roman" w:cs="Times New Roman"/>
        </w:rPr>
        <w:t xml:space="preserve"> </w:t>
      </w:r>
      <w:proofErr w:type="spellStart"/>
      <w:r>
        <w:rPr>
          <w:rFonts w:ascii="Times New Roman" w:hAnsi="Times New Roman" w:cs="Times New Roman"/>
        </w:rPr>
        <w:t>Vakfı</w:t>
      </w:r>
      <w:proofErr w:type="spellEnd"/>
      <w:r>
        <w:rPr>
          <w:rFonts w:ascii="Times New Roman" w:hAnsi="Times New Roman" w:cs="Times New Roman"/>
        </w:rPr>
        <w:t xml:space="preserve"> </w:t>
      </w:r>
      <w:proofErr w:type="spellStart"/>
      <w:r>
        <w:rPr>
          <w:rFonts w:ascii="Times New Roman" w:hAnsi="Times New Roman" w:cs="Times New Roman"/>
        </w:rPr>
        <w:t>Kayıtları</w:t>
      </w:r>
      <w:proofErr w:type="spellEnd"/>
      <w:r>
        <w:rPr>
          <w:rFonts w:ascii="Times New Roman" w:hAnsi="Times New Roman" w:cs="Times New Roman"/>
        </w:rPr>
        <w:t xml:space="preserve"> 2021-2022yılı).</w:t>
      </w:r>
    </w:p>
    <w:p w14:paraId="35555F87" w14:textId="77777777" w:rsidR="00EC74E0" w:rsidRPr="001676C2" w:rsidRDefault="00EC74E0" w:rsidP="00EC74E0">
      <w:pPr>
        <w:pStyle w:val="ListeParagraf"/>
        <w:spacing w:after="120" w:line="276" w:lineRule="auto"/>
        <w:ind w:left="709"/>
        <w:contextualSpacing/>
        <w:jc w:val="both"/>
        <w:rPr>
          <w:rFonts w:ascii="Times New Roman" w:hAnsi="Times New Roman" w:cs="Times New Roman"/>
        </w:rPr>
      </w:pPr>
      <w:proofErr w:type="spellStart"/>
      <w:r>
        <w:rPr>
          <w:rFonts w:ascii="Times New Roman" w:hAnsi="Times New Roman" w:cs="Times New Roman"/>
        </w:rPr>
        <w:t>Her</w:t>
      </w:r>
      <w:proofErr w:type="spellEnd"/>
      <w:r>
        <w:rPr>
          <w:rFonts w:ascii="Times New Roman" w:hAnsi="Times New Roman" w:cs="Times New Roman"/>
        </w:rPr>
        <w:t xml:space="preserve"> </w:t>
      </w:r>
      <w:proofErr w:type="spellStart"/>
      <w:r>
        <w:rPr>
          <w:rFonts w:ascii="Times New Roman" w:hAnsi="Times New Roman" w:cs="Times New Roman"/>
        </w:rPr>
        <w:t>yıl</w:t>
      </w:r>
      <w:proofErr w:type="spellEnd"/>
      <w:r>
        <w:rPr>
          <w:rFonts w:ascii="Times New Roman" w:hAnsi="Times New Roman" w:cs="Times New Roman"/>
        </w:rPr>
        <w:t xml:space="preserve"> </w:t>
      </w:r>
      <w:proofErr w:type="spellStart"/>
      <w:r>
        <w:rPr>
          <w:rFonts w:ascii="Times New Roman" w:hAnsi="Times New Roman" w:cs="Times New Roman"/>
        </w:rPr>
        <w:t>resmi</w:t>
      </w:r>
      <w:proofErr w:type="spellEnd"/>
      <w:r>
        <w:rPr>
          <w:rFonts w:ascii="Times New Roman" w:hAnsi="Times New Roman" w:cs="Times New Roman"/>
        </w:rPr>
        <w:t xml:space="preserve"> </w:t>
      </w:r>
      <w:proofErr w:type="spellStart"/>
      <w:r>
        <w:rPr>
          <w:rFonts w:ascii="Times New Roman" w:hAnsi="Times New Roman" w:cs="Times New Roman"/>
        </w:rPr>
        <w:t>açıklanan</w:t>
      </w:r>
      <w:proofErr w:type="spellEnd"/>
      <w:r>
        <w:rPr>
          <w:rFonts w:ascii="Times New Roman" w:hAnsi="Times New Roman" w:cs="Times New Roman"/>
        </w:rPr>
        <w:t xml:space="preserve"> net </w:t>
      </w:r>
      <w:proofErr w:type="spellStart"/>
      <w:r>
        <w:rPr>
          <w:rFonts w:ascii="Times New Roman" w:hAnsi="Times New Roman" w:cs="Times New Roman"/>
        </w:rPr>
        <w:t>asgari</w:t>
      </w:r>
      <w:proofErr w:type="spellEnd"/>
      <w:r>
        <w:rPr>
          <w:rFonts w:ascii="Times New Roman" w:hAnsi="Times New Roman" w:cs="Times New Roman"/>
        </w:rPr>
        <w:t xml:space="preserve"> </w:t>
      </w:r>
      <w:proofErr w:type="spellStart"/>
      <w:r>
        <w:rPr>
          <w:rFonts w:ascii="Times New Roman" w:hAnsi="Times New Roman" w:cs="Times New Roman"/>
        </w:rPr>
        <w:t>ücret</w:t>
      </w:r>
      <w:proofErr w:type="spellEnd"/>
      <w:r>
        <w:rPr>
          <w:rFonts w:ascii="Times New Roman" w:hAnsi="Times New Roman" w:cs="Times New Roman"/>
        </w:rPr>
        <w:t xml:space="preserve"> </w:t>
      </w:r>
      <w:proofErr w:type="spellStart"/>
      <w:r>
        <w:rPr>
          <w:rFonts w:ascii="Times New Roman" w:hAnsi="Times New Roman" w:cs="Times New Roman"/>
        </w:rPr>
        <w:t>üzerinden</w:t>
      </w:r>
      <w:proofErr w:type="spellEnd"/>
      <w:r>
        <w:rPr>
          <w:rFonts w:ascii="Times New Roman" w:hAnsi="Times New Roman" w:cs="Times New Roman"/>
        </w:rPr>
        <w:t xml:space="preserve"> </w:t>
      </w:r>
      <w:proofErr w:type="spellStart"/>
      <w:r>
        <w:rPr>
          <w:rFonts w:ascii="Times New Roman" w:hAnsi="Times New Roman" w:cs="Times New Roman"/>
        </w:rPr>
        <w:t>hesaplama</w:t>
      </w:r>
      <w:proofErr w:type="spellEnd"/>
      <w:r>
        <w:rPr>
          <w:rFonts w:ascii="Times New Roman" w:hAnsi="Times New Roman" w:cs="Times New Roman"/>
        </w:rPr>
        <w:t xml:space="preserve"> </w:t>
      </w:r>
      <w:proofErr w:type="spellStart"/>
      <w:proofErr w:type="gramStart"/>
      <w:r>
        <w:rPr>
          <w:rFonts w:ascii="Times New Roman" w:hAnsi="Times New Roman" w:cs="Times New Roman"/>
        </w:rPr>
        <w:t>yapılır.Yazılan</w:t>
      </w:r>
      <w:proofErr w:type="spellEnd"/>
      <w:proofErr w:type="gramEnd"/>
      <w:r>
        <w:rPr>
          <w:rFonts w:ascii="Times New Roman" w:hAnsi="Times New Roman" w:cs="Times New Roman"/>
        </w:rPr>
        <w:t xml:space="preserve"> 2 </w:t>
      </w:r>
      <w:proofErr w:type="spellStart"/>
      <w:r>
        <w:rPr>
          <w:rFonts w:ascii="Times New Roman" w:hAnsi="Times New Roman" w:cs="Times New Roman"/>
        </w:rPr>
        <w:t>maddeden</w:t>
      </w:r>
      <w:proofErr w:type="spellEnd"/>
      <w:r>
        <w:rPr>
          <w:rFonts w:ascii="Times New Roman" w:hAnsi="Times New Roman" w:cs="Times New Roman"/>
        </w:rPr>
        <w:t xml:space="preserve"> </w:t>
      </w:r>
      <w:proofErr w:type="spellStart"/>
      <w:r>
        <w:rPr>
          <w:rFonts w:ascii="Times New Roman" w:hAnsi="Times New Roman" w:cs="Times New Roman"/>
        </w:rPr>
        <w:t>herhangi</w:t>
      </w:r>
      <w:proofErr w:type="spellEnd"/>
      <w:r>
        <w:rPr>
          <w:rFonts w:ascii="Times New Roman" w:hAnsi="Times New Roman" w:cs="Times New Roman"/>
        </w:rPr>
        <w:t xml:space="preserve"> </w:t>
      </w:r>
      <w:proofErr w:type="spellStart"/>
      <w:r>
        <w:rPr>
          <w:rFonts w:ascii="Times New Roman" w:hAnsi="Times New Roman" w:cs="Times New Roman"/>
        </w:rPr>
        <w:t>birine</w:t>
      </w:r>
      <w:proofErr w:type="spellEnd"/>
      <w:r>
        <w:rPr>
          <w:rFonts w:ascii="Times New Roman" w:hAnsi="Times New Roman" w:cs="Times New Roman"/>
        </w:rPr>
        <w:t xml:space="preserve"> </w:t>
      </w:r>
      <w:proofErr w:type="spellStart"/>
      <w:r>
        <w:rPr>
          <w:rFonts w:ascii="Times New Roman" w:hAnsi="Times New Roman" w:cs="Times New Roman"/>
        </w:rPr>
        <w:t>uyan</w:t>
      </w:r>
      <w:proofErr w:type="spellEnd"/>
      <w:r>
        <w:rPr>
          <w:rFonts w:ascii="Times New Roman" w:hAnsi="Times New Roman" w:cs="Times New Roman"/>
        </w:rPr>
        <w:t xml:space="preserve"> </w:t>
      </w:r>
      <w:proofErr w:type="spellStart"/>
      <w:r>
        <w:rPr>
          <w:rFonts w:ascii="Times New Roman" w:hAnsi="Times New Roman" w:cs="Times New Roman"/>
        </w:rPr>
        <w:t>kişiler</w:t>
      </w:r>
      <w:proofErr w:type="spellEnd"/>
      <w:r>
        <w:rPr>
          <w:rFonts w:ascii="Times New Roman" w:hAnsi="Times New Roman" w:cs="Times New Roman"/>
        </w:rPr>
        <w:t xml:space="preserve"> </w:t>
      </w:r>
      <w:proofErr w:type="spellStart"/>
      <w:r>
        <w:rPr>
          <w:rFonts w:ascii="Times New Roman" w:hAnsi="Times New Roman" w:cs="Times New Roman"/>
        </w:rPr>
        <w:t>yoksul</w:t>
      </w:r>
      <w:proofErr w:type="spellEnd"/>
      <w:r>
        <w:rPr>
          <w:rFonts w:ascii="Times New Roman" w:hAnsi="Times New Roman" w:cs="Times New Roman"/>
        </w:rPr>
        <w:t xml:space="preserve"> </w:t>
      </w:r>
      <w:proofErr w:type="spellStart"/>
      <w:r>
        <w:rPr>
          <w:rFonts w:ascii="Times New Roman" w:hAnsi="Times New Roman" w:cs="Times New Roman"/>
        </w:rPr>
        <w:t>kabul</w:t>
      </w:r>
      <w:proofErr w:type="spellEnd"/>
      <w:r>
        <w:rPr>
          <w:rFonts w:ascii="Times New Roman" w:hAnsi="Times New Roman" w:cs="Times New Roman"/>
        </w:rPr>
        <w:t xml:space="preserve"> </w:t>
      </w:r>
      <w:proofErr w:type="spellStart"/>
      <w:r>
        <w:rPr>
          <w:rFonts w:ascii="Times New Roman" w:hAnsi="Times New Roman" w:cs="Times New Roman"/>
        </w:rPr>
        <w:t>edilir</w:t>
      </w:r>
      <w:proofErr w:type="spellEnd"/>
      <w:r>
        <w:rPr>
          <w:rFonts w:ascii="Times New Roman" w:hAnsi="Times New Roman" w:cs="Times New Roman"/>
        </w:rPr>
        <w:t>.</w:t>
      </w:r>
    </w:p>
    <w:p w14:paraId="6E765945" w14:textId="77777777" w:rsidR="007F7FDB" w:rsidRPr="00AD1DC5" w:rsidRDefault="007F7FDB" w:rsidP="007F7FDB">
      <w:pPr>
        <w:spacing w:after="120" w:line="276" w:lineRule="auto"/>
        <w:jc w:val="both"/>
        <w:rPr>
          <w:b/>
          <w:bCs/>
        </w:rPr>
      </w:pPr>
      <w:r w:rsidRPr="00AD1DC5">
        <w:rPr>
          <w:b/>
          <w:bCs/>
        </w:rPr>
        <w:t>Çok Yoksul:</w:t>
      </w:r>
    </w:p>
    <w:p w14:paraId="4D4BA8E5" w14:textId="69FF4773" w:rsidR="007F7FDB" w:rsidRPr="004209E5" w:rsidRDefault="007F7FDB" w:rsidP="007F7FDB">
      <w:pPr>
        <w:shd w:val="clear" w:color="auto" w:fill="FFFFFF"/>
        <w:spacing w:after="120" w:line="276" w:lineRule="auto"/>
        <w:ind w:firstLine="284"/>
        <w:jc w:val="both"/>
      </w:pPr>
      <w:r w:rsidRPr="004209E5">
        <w:t xml:space="preserve">Bu tanım içine giren bireyler sosyal destek </w:t>
      </w:r>
      <w:r w:rsidR="00BA2EE2" w:rsidRPr="004209E5">
        <w:t xml:space="preserve">ve </w:t>
      </w:r>
      <w:r w:rsidR="00BA2EE2">
        <w:t>yardım</w:t>
      </w:r>
      <w:r w:rsidR="00744CE0">
        <w:t xml:space="preserve"> alıyor/almış(engelli ve 65 yaş üstü aylığı, kömür ve gıda yardımı gibi)ve Genel Sağlık Sigortası’ndan yararlanıyor</w:t>
      </w:r>
      <w:r w:rsidRPr="004209E5">
        <w:t xml:space="preserve"> olabilirler. Herhangi bir sosyal destek dışında düzenli geliri yok denecek kadar azdır. Sosyal güvenlik kuruluşlarının herhangi birinden her ne nam altında olursa olsun bir gelir veya aylık hakkından yararlanmamaktadırlar: SGK, BAĞ-KUR, Emekli Sandığı Kuruluşları ve dul ve yetim aylığı. </w:t>
      </w:r>
      <w:r w:rsidRPr="004209E5">
        <w:lastRenderedPageBreak/>
        <w:t>Topraksız ya da neredeyse topraksız hanelerdir. Tarımsal üretimi varsa bile yetersizdir ve ağırlıklı olarak hane içi tüketime yöneliktir.</w:t>
      </w:r>
    </w:p>
    <w:p w14:paraId="6A9B4AB5" w14:textId="77777777" w:rsidR="007F7FDB" w:rsidRPr="001676C2" w:rsidRDefault="007F7FDB" w:rsidP="007F7FDB">
      <w:pPr>
        <w:shd w:val="clear" w:color="auto" w:fill="FFFFFF"/>
        <w:spacing w:after="120" w:line="276" w:lineRule="auto"/>
        <w:jc w:val="both"/>
        <w:rPr>
          <w:b/>
          <w:bCs/>
        </w:rPr>
      </w:pPr>
      <w:r w:rsidRPr="001676C2">
        <w:rPr>
          <w:b/>
          <w:bCs/>
        </w:rPr>
        <w:t>Yoksul veya Çok Yoksul Genç Bireyler:</w:t>
      </w:r>
    </w:p>
    <w:p w14:paraId="628DE2B6" w14:textId="77777777" w:rsidR="007F7FDB" w:rsidRPr="004209E5" w:rsidRDefault="007F7FDB" w:rsidP="007F7FDB">
      <w:pPr>
        <w:shd w:val="clear" w:color="auto" w:fill="FFFFFF"/>
        <w:spacing w:after="120" w:line="276" w:lineRule="auto"/>
        <w:ind w:firstLine="284"/>
        <w:jc w:val="both"/>
      </w:pPr>
      <w:r w:rsidRPr="004209E5">
        <w:t>18-40 (Başvuru tarihi itibariyle 41 yaşından gün almamış) yaş arasında olan kadın ve erkekler.</w:t>
      </w:r>
    </w:p>
    <w:p w14:paraId="783F3B9A" w14:textId="77777777" w:rsidR="007F7FDB" w:rsidRPr="004209E5" w:rsidRDefault="007F7FDB" w:rsidP="007F7FDB">
      <w:pPr>
        <w:shd w:val="clear" w:color="auto" w:fill="FFFFFF"/>
        <w:spacing w:after="120" w:line="276" w:lineRule="auto"/>
        <w:jc w:val="both"/>
        <w:textAlignment w:val="baseline"/>
        <w:rPr>
          <w:bCs/>
        </w:rPr>
      </w:pPr>
      <w:r w:rsidRPr="004209E5">
        <w:rPr>
          <w:b/>
          <w:bCs/>
        </w:rPr>
        <w:t>Yoksul veya Çok Yoksul Engelli Bireyler:</w:t>
      </w:r>
    </w:p>
    <w:p w14:paraId="2CDE7AD5" w14:textId="77777777" w:rsidR="007F7FDB" w:rsidRPr="004209E5" w:rsidRDefault="007F7FDB" w:rsidP="007F7FDB">
      <w:pPr>
        <w:shd w:val="clear" w:color="auto" w:fill="FFFFFF"/>
        <w:spacing w:after="120" w:line="276" w:lineRule="auto"/>
        <w:ind w:firstLine="284"/>
        <w:jc w:val="both"/>
        <w:textAlignment w:val="baseline"/>
        <w:rPr>
          <w:bdr w:val="none" w:sz="0" w:space="0" w:color="auto" w:frame="1"/>
        </w:rPr>
      </w:pPr>
      <w:r w:rsidRPr="004209E5">
        <w:rPr>
          <w:bdr w:val="none" w:sz="0" w:space="0" w:color="auto" w:frame="1"/>
        </w:rPr>
        <w:t>İki durumda tanımlanır: (i) Başvuranın Engelli Olması: Raporun içeriğine bakılmaksızın %40 ve üstü engelli raporu olan veya (ii) Hane Halkı İçerisinde Engelli Birey Olması: 18 yaşından küçük özel gereksinim düzeyi en az hafif düzeyde olan veya raporun içeriğine bakılmaksızın %40 ve üzeri oranda engelli olan bireyler.</w:t>
      </w:r>
    </w:p>
    <w:p w14:paraId="6E1B08D4" w14:textId="77777777" w:rsidR="007F7FDB" w:rsidRPr="004209E5" w:rsidRDefault="007F7FDB" w:rsidP="007F7FDB">
      <w:pPr>
        <w:shd w:val="clear" w:color="auto" w:fill="FFFFFF"/>
        <w:spacing w:after="120" w:line="276" w:lineRule="auto"/>
        <w:jc w:val="both"/>
        <w:textAlignment w:val="baseline"/>
        <w:rPr>
          <w:bCs/>
          <w:bdr w:val="none" w:sz="0" w:space="0" w:color="auto" w:frame="1"/>
        </w:rPr>
      </w:pPr>
      <w:r w:rsidRPr="004209E5">
        <w:rPr>
          <w:b/>
          <w:bCs/>
          <w:bdr w:val="none" w:sz="0" w:space="0" w:color="auto" w:frame="1"/>
        </w:rPr>
        <w:t>Yoksul veya Çok Yoksul Hane Reisi Kadın:</w:t>
      </w:r>
    </w:p>
    <w:p w14:paraId="09115B35" w14:textId="33F7F87D" w:rsidR="002B1A2B" w:rsidRPr="002B1A2B" w:rsidRDefault="007F7FDB" w:rsidP="002B1A2B">
      <w:pPr>
        <w:shd w:val="clear" w:color="auto" w:fill="FFFFFF"/>
        <w:spacing w:after="120" w:line="276" w:lineRule="auto"/>
        <w:ind w:firstLine="357"/>
        <w:jc w:val="both"/>
        <w:textAlignment w:val="baseline"/>
        <w:rPr>
          <w:bdr w:val="none" w:sz="0" w:space="0" w:color="auto" w:frame="1"/>
          <w:lang w:eastAsia="en-GB"/>
        </w:rPr>
      </w:pPr>
      <w:r w:rsidRPr="004209E5">
        <w:rPr>
          <w:bdr w:val="none" w:sz="0" w:space="0" w:color="auto" w:frame="1"/>
          <w:lang w:eastAsia="en-GB"/>
        </w:rPr>
        <w:t>Hanenin tek geçim kaynağının kadın tarafından sağlandığı ve kadının aşağıdaki özelliklere haiz olması durumunda, hane reisi kadın olarak tanımlanır. (i) bekâr ve tek yaşayan veya ailesinin geçimini üstlenmiş (ii) evli olduğu halde eşi geçime destek olmayan (örnek: eşi bi</w:t>
      </w:r>
      <w:r>
        <w:rPr>
          <w:bdr w:val="none" w:sz="0" w:space="0" w:color="auto" w:frame="1"/>
          <w:lang w:eastAsia="en-GB"/>
        </w:rPr>
        <w:t xml:space="preserve">r süredir hapiste, eşi evi </w:t>
      </w:r>
      <w:proofErr w:type="spellStart"/>
      <w:r>
        <w:rPr>
          <w:bdr w:val="none" w:sz="0" w:space="0" w:color="auto" w:frame="1"/>
          <w:lang w:eastAsia="en-GB"/>
        </w:rPr>
        <w:t>terk</w:t>
      </w:r>
      <w:r w:rsidRPr="004209E5">
        <w:rPr>
          <w:bdr w:val="none" w:sz="0" w:space="0" w:color="auto" w:frame="1"/>
          <w:lang w:eastAsia="en-GB"/>
        </w:rPr>
        <w:t>etmiş</w:t>
      </w:r>
      <w:proofErr w:type="spellEnd"/>
      <w:r w:rsidRPr="004209E5">
        <w:rPr>
          <w:bdr w:val="none" w:sz="0" w:space="0" w:color="auto" w:frame="1"/>
          <w:lang w:eastAsia="en-GB"/>
        </w:rPr>
        <w:t xml:space="preserve">, eşi çalışamayacak durumda olan </w:t>
      </w:r>
      <w:proofErr w:type="spellStart"/>
      <w:r w:rsidRPr="004209E5">
        <w:rPr>
          <w:bdr w:val="none" w:sz="0" w:space="0" w:color="auto" w:frame="1"/>
          <w:lang w:eastAsia="en-GB"/>
        </w:rPr>
        <w:t>vb</w:t>
      </w:r>
      <w:proofErr w:type="spellEnd"/>
      <w:r w:rsidRPr="004209E5">
        <w:rPr>
          <w:bdr w:val="none" w:sz="0" w:space="0" w:color="auto" w:frame="1"/>
          <w:lang w:eastAsia="en-GB"/>
        </w:rPr>
        <w:t>), (iii) eşi vefat etmiş ve tekrar evlenmemiş ve (iv) boşanmış kadınlar. Yukarıda tanımlanan durumların ispatı ikametgâh kâğıdı ile mümkün olmayan durumlarda, muhtardan açıklayıcı bir yaz</w:t>
      </w:r>
      <w:r w:rsidR="002B1A2B">
        <w:rPr>
          <w:bdr w:val="none" w:sz="0" w:space="0" w:color="auto" w:frame="1"/>
          <w:lang w:eastAsia="en-GB"/>
        </w:rPr>
        <w:t>ının alınması yeterli olacaktır.</w:t>
      </w:r>
    </w:p>
    <w:p w14:paraId="3548662A" w14:textId="77777777" w:rsidR="00434AC7" w:rsidRPr="007A4AD3" w:rsidRDefault="00434AC7" w:rsidP="00E47C42">
      <w:pPr>
        <w:spacing w:before="120" w:after="120"/>
        <w:ind w:firstLine="708"/>
        <w:rPr>
          <w:b/>
        </w:rPr>
      </w:pPr>
      <w:r w:rsidRPr="007A4AD3">
        <w:rPr>
          <w:b/>
        </w:rPr>
        <w:t xml:space="preserve">UYGULAMA ALANI </w:t>
      </w:r>
    </w:p>
    <w:p w14:paraId="3548662B" w14:textId="28E18E56" w:rsidR="00434AC7" w:rsidRPr="007A4AD3" w:rsidRDefault="00AF686F" w:rsidP="00E47C42">
      <w:pPr>
        <w:spacing w:before="120" w:after="120"/>
        <w:ind w:firstLine="708"/>
        <w:jc w:val="both"/>
      </w:pPr>
      <w:r w:rsidRPr="007A4AD3">
        <w:t xml:space="preserve">Adana </w:t>
      </w:r>
      <w:r w:rsidR="00B67696" w:rsidRPr="007A4AD3">
        <w:t>ilinde yapılandırılan Ekonomik Kalkınma Kümelerine (</w:t>
      </w:r>
      <w:r w:rsidR="00D23D31">
        <w:t>Saimbeyli 1</w:t>
      </w:r>
      <w:r w:rsidRPr="007A4AD3">
        <w:t xml:space="preserve"> </w:t>
      </w:r>
      <w:r w:rsidR="004A459C">
        <w:t>EKK</w:t>
      </w:r>
      <w:r w:rsidRPr="007A4AD3">
        <w:t>)</w:t>
      </w:r>
      <w:r w:rsidR="00B67696" w:rsidRPr="007A4AD3">
        <w:t>bağlı 600 metre ve üzerindeki rakıma sahip tüm mahallelerde uygulanacaktır.</w:t>
      </w:r>
    </w:p>
    <w:p w14:paraId="3548662C" w14:textId="77777777" w:rsidR="00434AC7" w:rsidRPr="007A4AD3" w:rsidRDefault="00434AC7" w:rsidP="00E47C42">
      <w:pPr>
        <w:spacing w:before="120" w:after="120"/>
        <w:ind w:firstLine="708"/>
        <w:rPr>
          <w:b/>
        </w:rPr>
      </w:pPr>
      <w:r w:rsidRPr="007A4AD3">
        <w:rPr>
          <w:b/>
        </w:rPr>
        <w:t>HİBE ORANI</w:t>
      </w:r>
    </w:p>
    <w:p w14:paraId="3548662D" w14:textId="2EC9AF2F" w:rsidR="009912CF" w:rsidRPr="007A4AD3" w:rsidRDefault="00434AC7" w:rsidP="00E47C42">
      <w:pPr>
        <w:spacing w:before="120" w:after="120"/>
        <w:ind w:firstLine="709"/>
        <w:jc w:val="both"/>
      </w:pPr>
      <w:r w:rsidRPr="007A4AD3">
        <w:t xml:space="preserve">Başvuru sonunda hibe almaya hak kazanan </w:t>
      </w:r>
      <w:r w:rsidR="000232EF" w:rsidRPr="007A4AD3">
        <w:t>üreticilere</w:t>
      </w:r>
      <w:r w:rsidRPr="007A4AD3">
        <w:t xml:space="preserve">, proje bedelinin % </w:t>
      </w:r>
      <w:r w:rsidR="00AF686F" w:rsidRPr="007A4AD3">
        <w:t>100</w:t>
      </w:r>
      <w:r w:rsidR="00F5576F" w:rsidRPr="007A4AD3">
        <w:t>’</w:t>
      </w:r>
      <w:r w:rsidR="00AF686F" w:rsidRPr="007A4AD3">
        <w:t xml:space="preserve">ü </w:t>
      </w:r>
      <w:r w:rsidRPr="007A4AD3">
        <w:t>Kırsal Dezavantajlı Alanlar Kalkınma Projesinden hi</w:t>
      </w:r>
      <w:r w:rsidR="000232EF" w:rsidRPr="007A4AD3">
        <w:t xml:space="preserve">be olarak verilecektir. </w:t>
      </w:r>
    </w:p>
    <w:p w14:paraId="3BA64143" w14:textId="77777777" w:rsidR="00B51BAF" w:rsidRDefault="00B51BAF" w:rsidP="00E47C42">
      <w:pPr>
        <w:spacing w:before="120" w:after="120"/>
        <w:ind w:firstLine="709"/>
        <w:jc w:val="both"/>
        <w:rPr>
          <w:b/>
        </w:rPr>
      </w:pPr>
    </w:p>
    <w:p w14:paraId="3548662E" w14:textId="4FE5BD91" w:rsidR="00434AC7" w:rsidRPr="007A4AD3" w:rsidRDefault="00434AC7" w:rsidP="00E47C42">
      <w:pPr>
        <w:spacing w:before="120" w:after="120"/>
        <w:ind w:firstLine="709"/>
        <w:jc w:val="both"/>
        <w:rPr>
          <w:b/>
        </w:rPr>
      </w:pPr>
      <w:r w:rsidRPr="007A4AD3">
        <w:rPr>
          <w:b/>
        </w:rPr>
        <w:t>BAŞVURUDA DİKKAT EDİLECEK HUSUSLAR</w:t>
      </w:r>
    </w:p>
    <w:p w14:paraId="3548662F" w14:textId="77777777" w:rsidR="00434AC7" w:rsidRPr="007A4AD3" w:rsidRDefault="00434AC7" w:rsidP="00E47C42">
      <w:pPr>
        <w:pStyle w:val="ListeParagraf"/>
        <w:numPr>
          <w:ilvl w:val="0"/>
          <w:numId w:val="1"/>
        </w:numPr>
        <w:spacing w:before="120" w:after="120"/>
        <w:rPr>
          <w:rFonts w:ascii="Times New Roman" w:hAnsi="Times New Roman" w:cs="Times New Roman"/>
          <w:b/>
          <w:szCs w:val="24"/>
        </w:rPr>
      </w:pPr>
      <w:r w:rsidRPr="007A4AD3">
        <w:rPr>
          <w:rFonts w:ascii="Times New Roman" w:hAnsi="Times New Roman" w:cs="Times New Roman"/>
          <w:b/>
          <w:szCs w:val="24"/>
          <w:lang w:val="tr-TR"/>
        </w:rPr>
        <w:t>Başvuru Süresi</w:t>
      </w:r>
    </w:p>
    <w:p w14:paraId="35486630" w14:textId="39046D9A" w:rsidR="00434AC7" w:rsidRPr="007A4AD3" w:rsidRDefault="00434AC7" w:rsidP="00E47C42">
      <w:pPr>
        <w:spacing w:before="120" w:after="120"/>
        <w:ind w:firstLine="708"/>
      </w:pPr>
      <w:r w:rsidRPr="007A4AD3">
        <w:t>Başvuru Başlangıç Tarihi</w:t>
      </w:r>
      <w:r w:rsidRPr="007A4AD3">
        <w:tab/>
        <w:t xml:space="preserve">: </w:t>
      </w:r>
      <w:r w:rsidR="00AC2205" w:rsidRPr="007A4AD3">
        <w:t xml:space="preserve">06 </w:t>
      </w:r>
      <w:r w:rsidRPr="007A4AD3">
        <w:t>0</w:t>
      </w:r>
      <w:r w:rsidR="00AC2205" w:rsidRPr="007A4AD3">
        <w:t>3</w:t>
      </w:r>
      <w:r w:rsidRPr="007A4AD3">
        <w:t>.202</w:t>
      </w:r>
      <w:r w:rsidR="00B67696" w:rsidRPr="007A4AD3">
        <w:t>3</w:t>
      </w:r>
      <w:r w:rsidRPr="007A4AD3">
        <w:tab/>
      </w:r>
      <w:r w:rsidRPr="007A4AD3">
        <w:tab/>
        <w:t>Saat</w:t>
      </w:r>
      <w:r w:rsidRPr="007A4AD3">
        <w:tab/>
        <w:t>: 08:00</w:t>
      </w:r>
    </w:p>
    <w:p w14:paraId="35486631" w14:textId="22151BA1" w:rsidR="00434AC7" w:rsidRPr="007A4AD3" w:rsidRDefault="00434AC7" w:rsidP="00E47C42">
      <w:pPr>
        <w:spacing w:before="120" w:after="120"/>
        <w:ind w:firstLine="708"/>
      </w:pPr>
      <w:r w:rsidRPr="007A4AD3">
        <w:t>Başvuru Bitiş Ta</w:t>
      </w:r>
      <w:r w:rsidR="00660918" w:rsidRPr="007A4AD3">
        <w:t>rihi</w:t>
      </w:r>
      <w:r w:rsidR="00660918" w:rsidRPr="007A4AD3">
        <w:tab/>
      </w:r>
      <w:r w:rsidR="00660918" w:rsidRPr="007A4AD3">
        <w:tab/>
        <w:t xml:space="preserve">: </w:t>
      </w:r>
      <w:r w:rsidR="00AC2205" w:rsidRPr="007A4AD3">
        <w:t>31</w:t>
      </w:r>
      <w:r w:rsidR="00660918" w:rsidRPr="007A4AD3">
        <w:t>.0</w:t>
      </w:r>
      <w:r w:rsidR="00B67696" w:rsidRPr="007A4AD3">
        <w:t>3</w:t>
      </w:r>
      <w:r w:rsidR="00660918" w:rsidRPr="007A4AD3">
        <w:t>.</w:t>
      </w:r>
      <w:r w:rsidRPr="007A4AD3">
        <w:t>202</w:t>
      </w:r>
      <w:r w:rsidR="00B67696" w:rsidRPr="007A4AD3">
        <w:t>3</w:t>
      </w:r>
      <w:r w:rsidRPr="007A4AD3">
        <w:tab/>
      </w:r>
      <w:r w:rsidRPr="007A4AD3">
        <w:tab/>
        <w:t>Saat</w:t>
      </w:r>
      <w:r w:rsidRPr="007A4AD3">
        <w:tab/>
        <w:t>: 17:00</w:t>
      </w:r>
    </w:p>
    <w:p w14:paraId="35486633" w14:textId="77777777" w:rsidR="00434AC7" w:rsidRPr="007A4AD3" w:rsidRDefault="00434AC7" w:rsidP="00E47C42">
      <w:pPr>
        <w:pStyle w:val="ListeParagraf"/>
        <w:numPr>
          <w:ilvl w:val="0"/>
          <w:numId w:val="1"/>
        </w:numPr>
        <w:spacing w:before="120" w:after="120"/>
        <w:rPr>
          <w:rFonts w:ascii="Times New Roman" w:hAnsi="Times New Roman" w:cs="Times New Roman"/>
          <w:b/>
          <w:szCs w:val="24"/>
        </w:rPr>
      </w:pPr>
      <w:r w:rsidRPr="007A4AD3">
        <w:rPr>
          <w:rFonts w:ascii="Times New Roman" w:hAnsi="Times New Roman" w:cs="Times New Roman"/>
          <w:b/>
          <w:szCs w:val="24"/>
          <w:lang w:val="tr-TR"/>
        </w:rPr>
        <w:t>Başvuru Yerleri</w:t>
      </w:r>
    </w:p>
    <w:p w14:paraId="35486634" w14:textId="77777777" w:rsidR="00434AC7" w:rsidRPr="007A4AD3" w:rsidRDefault="00434AC7" w:rsidP="00E47C42">
      <w:pPr>
        <w:spacing w:before="120" w:after="120"/>
        <w:ind w:firstLine="708"/>
        <w:jc w:val="both"/>
      </w:pPr>
      <w:r w:rsidRPr="007A4AD3">
        <w:t>Başvurular ikametgâhların bağlı bulundukları İlçe Tarım ve Orman Müdürlüklerine yapılacaktır.</w:t>
      </w:r>
    </w:p>
    <w:p w14:paraId="35486635" w14:textId="77777777" w:rsidR="00B67696" w:rsidRPr="007A4AD3" w:rsidRDefault="00B67696" w:rsidP="00E47C42">
      <w:pPr>
        <w:spacing w:before="120" w:after="120"/>
        <w:ind w:firstLine="708"/>
        <w:jc w:val="both"/>
      </w:pPr>
    </w:p>
    <w:p w14:paraId="35486636" w14:textId="77777777" w:rsidR="00B67696" w:rsidRPr="007A4AD3" w:rsidRDefault="00B67696" w:rsidP="00E47C42">
      <w:pPr>
        <w:pStyle w:val="ListeParagraf"/>
        <w:numPr>
          <w:ilvl w:val="0"/>
          <w:numId w:val="1"/>
        </w:numPr>
        <w:spacing w:before="120" w:after="120"/>
        <w:jc w:val="both"/>
        <w:rPr>
          <w:rStyle w:val="normalchar"/>
          <w:rFonts w:ascii="Times New Roman" w:hAnsi="Times New Roman" w:cs="Times New Roman"/>
          <w:b/>
          <w:bCs/>
          <w:color w:val="000000"/>
          <w:szCs w:val="24"/>
        </w:rPr>
      </w:pPr>
      <w:r w:rsidRPr="007A4AD3">
        <w:rPr>
          <w:rStyle w:val="normalchar"/>
          <w:rFonts w:ascii="Times New Roman" w:hAnsi="Times New Roman" w:cs="Times New Roman"/>
          <w:b/>
          <w:bCs/>
          <w:color w:val="000000"/>
          <w:szCs w:val="24"/>
          <w:lang w:val="tr-TR"/>
        </w:rPr>
        <w:t>Hibelere Kimler Başvuru Yapabilir</w:t>
      </w:r>
      <w:r w:rsidRPr="007A4AD3">
        <w:rPr>
          <w:rStyle w:val="normalchar"/>
          <w:rFonts w:ascii="Times New Roman" w:hAnsi="Times New Roman" w:cs="Times New Roman"/>
          <w:b/>
          <w:bCs/>
          <w:color w:val="000000"/>
          <w:szCs w:val="24"/>
        </w:rPr>
        <w:t>?</w:t>
      </w:r>
    </w:p>
    <w:p w14:paraId="3F10B32A" w14:textId="692F3964" w:rsidR="00AC534B" w:rsidRPr="007A4AD3" w:rsidRDefault="007A4AD3" w:rsidP="00B51BAF">
      <w:pPr>
        <w:pStyle w:val="NoSpacing3"/>
        <w:spacing w:after="120" w:line="276" w:lineRule="auto"/>
        <w:ind w:left="708"/>
        <w:jc w:val="both"/>
        <w:rPr>
          <w:rFonts w:ascii="Times New Roman" w:hAnsi="Times New Roman" w:cs="Times New Roman"/>
          <w:sz w:val="24"/>
          <w:szCs w:val="24"/>
        </w:rPr>
      </w:pPr>
      <w:r w:rsidRPr="007A4AD3">
        <w:rPr>
          <w:rFonts w:ascii="Times New Roman" w:hAnsi="Times New Roman" w:cs="Times New Roman"/>
          <w:b/>
          <w:sz w:val="24"/>
          <w:szCs w:val="24"/>
        </w:rPr>
        <w:t>1</w:t>
      </w:r>
      <w:r w:rsidRPr="007A4AD3">
        <w:rPr>
          <w:rFonts w:ascii="Times New Roman" w:hAnsi="Times New Roman" w:cs="Times New Roman"/>
          <w:sz w:val="24"/>
          <w:szCs w:val="24"/>
        </w:rPr>
        <w:t>.</w:t>
      </w:r>
      <w:r w:rsidR="00B51BAF">
        <w:rPr>
          <w:rFonts w:ascii="Times New Roman" w:hAnsi="Times New Roman" w:cs="Times New Roman"/>
          <w:sz w:val="24"/>
          <w:szCs w:val="24"/>
        </w:rPr>
        <w:t xml:space="preserve"> </w:t>
      </w:r>
      <w:r w:rsidR="00AC534B" w:rsidRPr="007A4AD3">
        <w:rPr>
          <w:rFonts w:ascii="Times New Roman" w:hAnsi="Times New Roman" w:cs="Times New Roman"/>
          <w:sz w:val="24"/>
          <w:szCs w:val="24"/>
        </w:rPr>
        <w:t>Türkiye Cumhuriyeti (T.C.) vatandaşı olmak.</w:t>
      </w:r>
    </w:p>
    <w:p w14:paraId="7EB638AE" w14:textId="53B993C8" w:rsidR="00AC534B" w:rsidRPr="007A4AD3" w:rsidRDefault="007A4AD3" w:rsidP="00B51BAF">
      <w:pPr>
        <w:pStyle w:val="NoSpacing2"/>
        <w:spacing w:after="120" w:line="276" w:lineRule="auto"/>
        <w:ind w:left="708"/>
        <w:jc w:val="both"/>
        <w:rPr>
          <w:sz w:val="24"/>
          <w:szCs w:val="24"/>
        </w:rPr>
      </w:pPr>
      <w:r w:rsidRPr="007A4AD3">
        <w:rPr>
          <w:b/>
          <w:sz w:val="24"/>
          <w:szCs w:val="24"/>
        </w:rPr>
        <w:t>2</w:t>
      </w:r>
      <w:r w:rsidRPr="007A4AD3">
        <w:rPr>
          <w:sz w:val="24"/>
          <w:szCs w:val="24"/>
        </w:rPr>
        <w:t>.</w:t>
      </w:r>
      <w:r w:rsidR="00B51BAF">
        <w:rPr>
          <w:sz w:val="24"/>
          <w:szCs w:val="24"/>
        </w:rPr>
        <w:t xml:space="preserve"> </w:t>
      </w:r>
      <w:r w:rsidR="00AC534B" w:rsidRPr="007A4AD3">
        <w:rPr>
          <w:sz w:val="24"/>
          <w:szCs w:val="24"/>
        </w:rPr>
        <w:t>Yukarıda tanımı yapılmış hedef grup içerisinde yer alan yoksul ve çok yoksul tanımına uygun gerçek kişiler olmalıdır.</w:t>
      </w:r>
    </w:p>
    <w:p w14:paraId="2FA97707" w14:textId="2A7F6E0E" w:rsidR="00AC534B" w:rsidRPr="007A4AD3" w:rsidRDefault="007A4AD3" w:rsidP="00B51BAF">
      <w:pPr>
        <w:spacing w:after="120" w:line="276" w:lineRule="auto"/>
        <w:ind w:left="708"/>
        <w:contextualSpacing/>
        <w:jc w:val="both"/>
      </w:pPr>
      <w:r w:rsidRPr="007A4AD3">
        <w:rPr>
          <w:rFonts w:eastAsiaTheme="minorHAnsi"/>
          <w:b/>
          <w:lang w:eastAsia="en-US"/>
        </w:rPr>
        <w:lastRenderedPageBreak/>
        <w:t>3</w:t>
      </w:r>
      <w:r w:rsidRPr="007A4AD3">
        <w:rPr>
          <w:rFonts w:eastAsiaTheme="minorHAnsi"/>
          <w:lang w:eastAsia="en-US"/>
        </w:rPr>
        <w:t>.</w:t>
      </w:r>
      <w:r w:rsidR="00B51BAF">
        <w:rPr>
          <w:rFonts w:eastAsiaTheme="minorHAnsi"/>
          <w:lang w:eastAsia="en-US"/>
        </w:rPr>
        <w:t xml:space="preserve"> </w:t>
      </w:r>
      <w:r w:rsidR="00AC534B" w:rsidRPr="007A4AD3">
        <w:rPr>
          <w:rFonts w:eastAsiaTheme="minorHAnsi"/>
          <w:lang w:eastAsia="en-US"/>
        </w:rPr>
        <w:t xml:space="preserve">Başvuru sahiplerinin “C. Uygulama bölgesi” bölümünde yazılı köylerde/mahallelerde ikamet etmesi zorunludur. Duyuru tarihi itibariyle en az 6 (altı) aylık asli ikametinin bu mahallelerde/köylerde olduğunu gösteren </w:t>
      </w:r>
      <w:proofErr w:type="spellStart"/>
      <w:r w:rsidR="00AC534B" w:rsidRPr="007A4AD3">
        <w:rPr>
          <w:rFonts w:eastAsiaTheme="minorHAnsi"/>
          <w:lang w:eastAsia="en-US"/>
        </w:rPr>
        <w:t>Tarihçeli</w:t>
      </w:r>
      <w:proofErr w:type="spellEnd"/>
      <w:r w:rsidR="00AC534B" w:rsidRPr="007A4AD3">
        <w:rPr>
          <w:rFonts w:eastAsiaTheme="minorHAnsi"/>
          <w:lang w:eastAsia="en-US"/>
        </w:rPr>
        <w:t xml:space="preserve"> Yerleşim Yeri Bilgileri Raporu istenecektir.</w:t>
      </w:r>
    </w:p>
    <w:p w14:paraId="13481F49" w14:textId="77777777" w:rsidR="00AC534B" w:rsidRPr="007A4AD3" w:rsidRDefault="00AC534B" w:rsidP="00B51BAF">
      <w:pPr>
        <w:pStyle w:val="ListeParagraf"/>
        <w:numPr>
          <w:ilvl w:val="0"/>
          <w:numId w:val="1"/>
        </w:numPr>
        <w:spacing w:after="120" w:line="276" w:lineRule="auto"/>
        <w:contextualSpacing/>
        <w:jc w:val="both"/>
        <w:rPr>
          <w:rFonts w:ascii="Times New Roman" w:hAnsi="Times New Roman" w:cs="Times New Roman"/>
          <w:szCs w:val="24"/>
          <w:lang w:eastAsia="en-US"/>
        </w:rPr>
      </w:pPr>
      <w:proofErr w:type="spellStart"/>
      <w:r w:rsidRPr="007A4AD3">
        <w:rPr>
          <w:rFonts w:ascii="Times New Roman" w:hAnsi="Times New Roman" w:cs="Times New Roman"/>
          <w:szCs w:val="24"/>
          <w:lang w:eastAsia="en-US"/>
        </w:rPr>
        <w:t>Kamu</w:t>
      </w:r>
      <w:proofErr w:type="spellEnd"/>
      <w:r w:rsidRPr="007A4AD3">
        <w:rPr>
          <w:rFonts w:ascii="Times New Roman" w:hAnsi="Times New Roman" w:cs="Times New Roman"/>
          <w:szCs w:val="24"/>
          <w:lang w:eastAsia="en-US"/>
        </w:rPr>
        <w:t xml:space="preserve"> </w:t>
      </w:r>
      <w:proofErr w:type="spellStart"/>
      <w:r w:rsidRPr="007A4AD3">
        <w:rPr>
          <w:rFonts w:ascii="Times New Roman" w:hAnsi="Times New Roman" w:cs="Times New Roman"/>
          <w:szCs w:val="24"/>
          <w:lang w:eastAsia="en-US"/>
        </w:rPr>
        <w:t>çalışanları</w:t>
      </w:r>
      <w:proofErr w:type="spellEnd"/>
      <w:r w:rsidRPr="007A4AD3">
        <w:rPr>
          <w:rFonts w:ascii="Times New Roman" w:hAnsi="Times New Roman" w:cs="Times New Roman"/>
          <w:szCs w:val="24"/>
          <w:lang w:eastAsia="en-US"/>
        </w:rPr>
        <w:t xml:space="preserve"> (</w:t>
      </w:r>
      <w:proofErr w:type="spellStart"/>
      <w:r w:rsidRPr="007A4AD3">
        <w:rPr>
          <w:rFonts w:ascii="Times New Roman" w:hAnsi="Times New Roman" w:cs="Times New Roman"/>
          <w:szCs w:val="24"/>
          <w:lang w:eastAsia="en-US"/>
        </w:rPr>
        <w:t>kadrolu</w:t>
      </w:r>
      <w:proofErr w:type="spellEnd"/>
      <w:r w:rsidRPr="007A4AD3">
        <w:rPr>
          <w:rFonts w:ascii="Times New Roman" w:hAnsi="Times New Roman" w:cs="Times New Roman"/>
          <w:szCs w:val="24"/>
          <w:lang w:eastAsia="en-US"/>
        </w:rPr>
        <w:t xml:space="preserve"> </w:t>
      </w:r>
      <w:proofErr w:type="spellStart"/>
      <w:r w:rsidRPr="007A4AD3">
        <w:rPr>
          <w:rFonts w:ascii="Times New Roman" w:hAnsi="Times New Roman" w:cs="Times New Roman"/>
          <w:szCs w:val="24"/>
          <w:lang w:eastAsia="en-US"/>
        </w:rPr>
        <w:t>ve</w:t>
      </w:r>
      <w:proofErr w:type="spellEnd"/>
      <w:r w:rsidRPr="007A4AD3">
        <w:rPr>
          <w:rFonts w:ascii="Times New Roman" w:hAnsi="Times New Roman" w:cs="Times New Roman"/>
          <w:szCs w:val="24"/>
          <w:lang w:eastAsia="en-US"/>
        </w:rPr>
        <w:t xml:space="preserve"> </w:t>
      </w:r>
      <w:proofErr w:type="spellStart"/>
      <w:r w:rsidRPr="007A4AD3">
        <w:rPr>
          <w:rFonts w:ascii="Times New Roman" w:hAnsi="Times New Roman" w:cs="Times New Roman"/>
          <w:szCs w:val="24"/>
          <w:lang w:eastAsia="en-US"/>
        </w:rPr>
        <w:t>sözleşmeli</w:t>
      </w:r>
      <w:proofErr w:type="spellEnd"/>
      <w:r w:rsidRPr="007A4AD3">
        <w:rPr>
          <w:rFonts w:ascii="Times New Roman" w:hAnsi="Times New Roman" w:cs="Times New Roman"/>
          <w:szCs w:val="24"/>
          <w:lang w:eastAsia="en-US"/>
        </w:rPr>
        <w:t xml:space="preserve"> </w:t>
      </w:r>
      <w:proofErr w:type="spellStart"/>
      <w:r w:rsidRPr="007A4AD3">
        <w:rPr>
          <w:rFonts w:ascii="Times New Roman" w:hAnsi="Times New Roman" w:cs="Times New Roman"/>
          <w:szCs w:val="24"/>
          <w:lang w:eastAsia="en-US"/>
        </w:rPr>
        <w:t>işçi</w:t>
      </w:r>
      <w:proofErr w:type="spellEnd"/>
      <w:r w:rsidRPr="007A4AD3">
        <w:rPr>
          <w:rFonts w:ascii="Times New Roman" w:hAnsi="Times New Roman" w:cs="Times New Roman"/>
          <w:szCs w:val="24"/>
          <w:lang w:eastAsia="en-US"/>
        </w:rPr>
        <w:t xml:space="preserve">, </w:t>
      </w:r>
      <w:proofErr w:type="spellStart"/>
      <w:r w:rsidRPr="007A4AD3">
        <w:rPr>
          <w:rFonts w:ascii="Times New Roman" w:hAnsi="Times New Roman" w:cs="Times New Roman"/>
          <w:szCs w:val="24"/>
          <w:lang w:eastAsia="en-US"/>
        </w:rPr>
        <w:t>memur</w:t>
      </w:r>
      <w:proofErr w:type="spellEnd"/>
      <w:r w:rsidRPr="007A4AD3">
        <w:rPr>
          <w:rFonts w:ascii="Times New Roman" w:hAnsi="Times New Roman" w:cs="Times New Roman"/>
          <w:szCs w:val="24"/>
          <w:lang w:eastAsia="en-US"/>
        </w:rPr>
        <w:t xml:space="preserve"> vs.) </w:t>
      </w:r>
      <w:proofErr w:type="spellStart"/>
      <w:r w:rsidRPr="007A4AD3">
        <w:rPr>
          <w:rFonts w:ascii="Times New Roman" w:hAnsi="Times New Roman" w:cs="Times New Roman"/>
          <w:szCs w:val="24"/>
          <w:lang w:eastAsia="en-US"/>
        </w:rPr>
        <w:t>başvuru</w:t>
      </w:r>
      <w:proofErr w:type="spellEnd"/>
      <w:r w:rsidRPr="007A4AD3">
        <w:rPr>
          <w:rFonts w:ascii="Times New Roman" w:hAnsi="Times New Roman" w:cs="Times New Roman"/>
          <w:szCs w:val="24"/>
          <w:lang w:eastAsia="en-US"/>
        </w:rPr>
        <w:t xml:space="preserve"> </w:t>
      </w:r>
      <w:proofErr w:type="spellStart"/>
      <w:r w:rsidRPr="007A4AD3">
        <w:rPr>
          <w:rFonts w:ascii="Times New Roman" w:hAnsi="Times New Roman" w:cs="Times New Roman"/>
          <w:szCs w:val="24"/>
          <w:lang w:eastAsia="en-US"/>
        </w:rPr>
        <w:t>yapamazlar</w:t>
      </w:r>
      <w:proofErr w:type="spellEnd"/>
      <w:r w:rsidRPr="007A4AD3">
        <w:rPr>
          <w:rFonts w:ascii="Times New Roman" w:hAnsi="Times New Roman" w:cs="Times New Roman"/>
          <w:szCs w:val="24"/>
          <w:lang w:eastAsia="en-US"/>
        </w:rPr>
        <w:t>.</w:t>
      </w:r>
    </w:p>
    <w:p w14:paraId="50E501E5" w14:textId="03742B7B" w:rsidR="00AC534B" w:rsidRPr="007A4AD3" w:rsidRDefault="00AC534B" w:rsidP="00B51BAF">
      <w:pPr>
        <w:pStyle w:val="NoSpacing3"/>
        <w:numPr>
          <w:ilvl w:val="0"/>
          <w:numId w:val="1"/>
        </w:numPr>
        <w:spacing w:after="120" w:line="276" w:lineRule="auto"/>
        <w:jc w:val="both"/>
        <w:rPr>
          <w:rFonts w:ascii="Times New Roman" w:hAnsi="Times New Roman" w:cs="Times New Roman"/>
          <w:sz w:val="24"/>
          <w:szCs w:val="24"/>
        </w:rPr>
      </w:pPr>
      <w:r w:rsidRPr="007A4AD3">
        <w:rPr>
          <w:rFonts w:ascii="Times New Roman" w:hAnsi="Times New Roman" w:cs="Times New Roman"/>
          <w:sz w:val="24"/>
          <w:szCs w:val="24"/>
        </w:rPr>
        <w:t>Aynı hanede/ikamette yaşayan bireyler tarafından aynı çağrı dönem</w:t>
      </w:r>
      <w:r w:rsidR="00B51BAF">
        <w:rPr>
          <w:rFonts w:ascii="Times New Roman" w:hAnsi="Times New Roman" w:cs="Times New Roman"/>
          <w:sz w:val="24"/>
          <w:szCs w:val="24"/>
        </w:rPr>
        <w:t xml:space="preserve">inde </w:t>
      </w:r>
      <w:proofErr w:type="gramStart"/>
      <w:r w:rsidR="00B51BAF">
        <w:rPr>
          <w:rFonts w:ascii="Times New Roman" w:hAnsi="Times New Roman" w:cs="Times New Roman"/>
          <w:sz w:val="24"/>
          <w:szCs w:val="24"/>
        </w:rPr>
        <w:t>tek  bir</w:t>
      </w:r>
      <w:proofErr w:type="gramEnd"/>
      <w:r w:rsidR="00B51BAF">
        <w:rPr>
          <w:rFonts w:ascii="Times New Roman" w:hAnsi="Times New Roman" w:cs="Times New Roman"/>
          <w:sz w:val="24"/>
          <w:szCs w:val="24"/>
        </w:rPr>
        <w:t xml:space="preserve"> </w:t>
      </w:r>
      <w:r w:rsidRPr="007A4AD3">
        <w:rPr>
          <w:rFonts w:ascii="Times New Roman" w:hAnsi="Times New Roman" w:cs="Times New Roman"/>
          <w:sz w:val="24"/>
          <w:szCs w:val="24"/>
        </w:rPr>
        <w:t>hibe konusunda başvuru yapılabilir, aksi durumun tespiti halinde tüm başvurular iptal edilecektir.</w:t>
      </w:r>
      <w:r w:rsidR="00B51BAF">
        <w:rPr>
          <w:rFonts w:ascii="Times New Roman" w:hAnsi="Times New Roman" w:cs="Times New Roman"/>
          <w:sz w:val="24"/>
          <w:szCs w:val="24"/>
        </w:rPr>
        <w:t xml:space="preserve"> </w:t>
      </w:r>
    </w:p>
    <w:p w14:paraId="7C8687E1" w14:textId="3A59F29D" w:rsidR="00AC534B" w:rsidRPr="007A4AD3" w:rsidRDefault="00AC534B" w:rsidP="00B51BAF">
      <w:pPr>
        <w:pStyle w:val="NoSpacing2"/>
        <w:spacing w:after="120" w:line="276" w:lineRule="auto"/>
        <w:ind w:left="360" w:firstLine="348"/>
        <w:jc w:val="both"/>
        <w:rPr>
          <w:sz w:val="24"/>
          <w:szCs w:val="24"/>
        </w:rPr>
      </w:pPr>
      <w:r w:rsidRPr="007A4AD3">
        <w:rPr>
          <w:b/>
          <w:sz w:val="24"/>
          <w:szCs w:val="24"/>
        </w:rPr>
        <w:t>6.</w:t>
      </w:r>
      <w:r w:rsidRPr="007A4AD3">
        <w:rPr>
          <w:sz w:val="24"/>
          <w:szCs w:val="24"/>
        </w:rPr>
        <w:t xml:space="preserve"> Bu destekten faydalanmak isteyen kişiler Sosyal Yardımlaşma ve Dayanışma </w:t>
      </w:r>
      <w:r w:rsidR="00B51BAF">
        <w:rPr>
          <w:sz w:val="24"/>
          <w:szCs w:val="24"/>
        </w:rPr>
        <w:t xml:space="preserve">                 </w:t>
      </w:r>
      <w:r w:rsidRPr="007A4AD3">
        <w:rPr>
          <w:sz w:val="24"/>
          <w:szCs w:val="24"/>
        </w:rPr>
        <w:t>Vakıfları kayıtlarına göre muhtaçlık kaydı olması gerekmektedir.</w:t>
      </w:r>
    </w:p>
    <w:p w14:paraId="5017ACD6" w14:textId="77777777" w:rsidR="00AC534B" w:rsidRPr="007A4AD3" w:rsidRDefault="00AC534B" w:rsidP="00B51BAF">
      <w:pPr>
        <w:pStyle w:val="NoSpacing2"/>
        <w:spacing w:after="120" w:line="276" w:lineRule="auto"/>
        <w:ind w:left="360" w:firstLine="348"/>
        <w:jc w:val="both"/>
        <w:rPr>
          <w:sz w:val="24"/>
          <w:szCs w:val="24"/>
        </w:rPr>
      </w:pPr>
      <w:r w:rsidRPr="007A4AD3">
        <w:rPr>
          <w:b/>
          <w:sz w:val="24"/>
          <w:szCs w:val="24"/>
        </w:rPr>
        <w:t>7.</w:t>
      </w:r>
      <w:r w:rsidRPr="007A4AD3">
        <w:rPr>
          <w:sz w:val="24"/>
          <w:szCs w:val="24"/>
        </w:rPr>
        <w:t xml:space="preserve"> Başvuru sahipleri başvuru tarihi itibariyle 18 yaşına girmiş ve 66 yaşından gün almamış gerçek kişiler olmalıdır.</w:t>
      </w:r>
    </w:p>
    <w:p w14:paraId="374E6F60" w14:textId="77777777" w:rsidR="00AC534B" w:rsidRPr="007A4AD3" w:rsidRDefault="00AC534B" w:rsidP="00B51BAF">
      <w:pPr>
        <w:pStyle w:val="NoSpacing2"/>
        <w:spacing w:after="120" w:line="276" w:lineRule="auto"/>
        <w:ind w:left="360" w:firstLine="348"/>
        <w:jc w:val="both"/>
        <w:rPr>
          <w:sz w:val="24"/>
          <w:szCs w:val="24"/>
        </w:rPr>
      </w:pPr>
      <w:r w:rsidRPr="007A4AD3">
        <w:rPr>
          <w:b/>
          <w:sz w:val="24"/>
          <w:szCs w:val="24"/>
        </w:rPr>
        <w:t>8</w:t>
      </w:r>
      <w:r w:rsidRPr="007A4AD3">
        <w:rPr>
          <w:sz w:val="24"/>
          <w:szCs w:val="24"/>
        </w:rPr>
        <w:t>. Başvuru sahibi daha önce KDAKP kapsamında herhangi bir hibe destek programından yararlanmamış olmalıdır.</w:t>
      </w:r>
    </w:p>
    <w:p w14:paraId="5713835A" w14:textId="4433FB76" w:rsidR="00AC534B" w:rsidRDefault="00AC534B" w:rsidP="00B51BAF">
      <w:pPr>
        <w:pStyle w:val="NoSpacing3"/>
        <w:spacing w:after="120" w:line="276" w:lineRule="auto"/>
        <w:ind w:firstLine="708"/>
        <w:jc w:val="both"/>
        <w:rPr>
          <w:rFonts w:ascii="Times New Roman" w:eastAsia="Times New Roman" w:hAnsi="Times New Roman" w:cs="Times New Roman"/>
          <w:sz w:val="24"/>
          <w:szCs w:val="24"/>
          <w:lang w:eastAsia="tr-TR"/>
        </w:rPr>
      </w:pPr>
      <w:r w:rsidRPr="007A4AD3">
        <w:rPr>
          <w:rFonts w:ascii="Times New Roman" w:eastAsia="Times New Roman" w:hAnsi="Times New Roman" w:cs="Times New Roman"/>
          <w:b/>
          <w:sz w:val="24"/>
          <w:szCs w:val="24"/>
          <w:lang w:eastAsia="tr-TR"/>
        </w:rPr>
        <w:t>9.</w:t>
      </w:r>
      <w:r w:rsidRPr="007A4AD3">
        <w:rPr>
          <w:rFonts w:ascii="Times New Roman" w:eastAsia="Times New Roman" w:hAnsi="Times New Roman" w:cs="Times New Roman"/>
          <w:sz w:val="24"/>
          <w:szCs w:val="24"/>
          <w:lang w:eastAsia="tr-TR"/>
        </w:rPr>
        <w:t xml:space="preserve"> Proje faaliyetlerinde görev yapan personelin birinci derece yakınları hibeye başvuru yapamazlar, aksi durumun tespiti halinde başvurusu iptal edilecektir.</w:t>
      </w:r>
    </w:p>
    <w:p w14:paraId="6F64C3D4" w14:textId="0164E5B7" w:rsidR="00063D67" w:rsidRPr="0000113F" w:rsidRDefault="00063D67" w:rsidP="00063D67">
      <w:pPr>
        <w:pStyle w:val="NoSpacing3"/>
        <w:spacing w:after="120" w:line="276" w:lineRule="auto"/>
        <w:ind w:firstLine="360"/>
        <w:jc w:val="both"/>
        <w:rPr>
          <w:rFonts w:ascii="Times New Roman" w:hAnsi="Times New Roman" w:cs="Times New Roman"/>
        </w:rPr>
      </w:pPr>
      <w:r>
        <w:rPr>
          <w:rFonts w:ascii="Times New Roman" w:eastAsia="Times New Roman" w:hAnsi="Times New Roman" w:cs="Times New Roman"/>
          <w:sz w:val="24"/>
          <w:szCs w:val="24"/>
          <w:lang w:eastAsia="tr-TR"/>
        </w:rPr>
        <w:t xml:space="preserve">    </w:t>
      </w:r>
      <w:r w:rsidRPr="00063D67">
        <w:rPr>
          <w:rFonts w:ascii="Times New Roman" w:eastAsia="Times New Roman" w:hAnsi="Times New Roman" w:cs="Times New Roman"/>
          <w:b/>
          <w:sz w:val="24"/>
          <w:szCs w:val="24"/>
          <w:lang w:eastAsia="tr-TR"/>
        </w:rPr>
        <w:t>10.</w:t>
      </w:r>
      <w:r>
        <w:rPr>
          <w:rFonts w:ascii="Times New Roman" w:eastAsia="Times New Roman" w:hAnsi="Times New Roman" w:cs="Times New Roman"/>
          <w:sz w:val="24"/>
          <w:szCs w:val="24"/>
          <w:lang w:eastAsia="tr-TR"/>
        </w:rPr>
        <w:t xml:space="preserve"> </w:t>
      </w:r>
      <w:r w:rsidRPr="0000113F">
        <w:rPr>
          <w:rFonts w:ascii="Times New Roman" w:eastAsia="Times New Roman" w:hAnsi="Times New Roman" w:cs="Times New Roman"/>
          <w:sz w:val="24"/>
          <w:szCs w:val="24"/>
          <w:lang w:eastAsia="tr-TR"/>
        </w:rPr>
        <w:t xml:space="preserve">Sadece bitkisel </w:t>
      </w:r>
      <w:r>
        <w:rPr>
          <w:rFonts w:ascii="Times New Roman" w:eastAsia="Times New Roman" w:hAnsi="Times New Roman" w:cs="Times New Roman"/>
          <w:sz w:val="24"/>
          <w:szCs w:val="24"/>
          <w:lang w:eastAsia="tr-TR"/>
        </w:rPr>
        <w:t>üretim (entegre bahçe kurulumu,)</w:t>
      </w:r>
      <w:r w:rsidRPr="0000113F">
        <w:rPr>
          <w:rFonts w:ascii="Times New Roman" w:eastAsia="Times New Roman" w:hAnsi="Times New Roman" w:cs="Times New Roman"/>
          <w:sz w:val="24"/>
          <w:szCs w:val="24"/>
          <w:lang w:eastAsia="tr-TR"/>
        </w:rPr>
        <w:t>projelerinde kişinin kendisinin, eşinin veya birinci derecede kan veya kayın hısımlarının Çiftçi Kayıt Sistemine kayıt olması gereklidir.</w:t>
      </w:r>
    </w:p>
    <w:p w14:paraId="1942AF77" w14:textId="77777777" w:rsidR="00063D67" w:rsidRPr="007A4AD3" w:rsidRDefault="00063D67" w:rsidP="00B51BAF">
      <w:pPr>
        <w:pStyle w:val="NoSpacing3"/>
        <w:spacing w:after="120" w:line="276" w:lineRule="auto"/>
        <w:ind w:firstLine="708"/>
        <w:jc w:val="both"/>
        <w:rPr>
          <w:rFonts w:ascii="Times New Roman" w:eastAsia="Times New Roman" w:hAnsi="Times New Roman" w:cs="Times New Roman"/>
          <w:sz w:val="24"/>
          <w:szCs w:val="24"/>
          <w:lang w:eastAsia="tr-TR"/>
        </w:rPr>
      </w:pPr>
    </w:p>
    <w:p w14:paraId="6DB3240F" w14:textId="77777777" w:rsidR="007A4AD3" w:rsidRPr="007A4AD3" w:rsidRDefault="007A4AD3" w:rsidP="007A4AD3">
      <w:pPr>
        <w:pStyle w:val="NoSpacing3"/>
        <w:spacing w:after="120" w:line="276" w:lineRule="auto"/>
        <w:ind w:firstLine="708"/>
        <w:jc w:val="both"/>
        <w:rPr>
          <w:rFonts w:ascii="Times New Roman" w:eastAsia="Times New Roman" w:hAnsi="Times New Roman" w:cs="Times New Roman"/>
          <w:sz w:val="24"/>
          <w:szCs w:val="24"/>
          <w:lang w:eastAsia="tr-TR"/>
        </w:rPr>
      </w:pPr>
    </w:p>
    <w:p w14:paraId="3548664F" w14:textId="655202BB" w:rsidR="00434AC7" w:rsidRDefault="007A4AD3" w:rsidP="007A4AD3">
      <w:pPr>
        <w:pStyle w:val="NoSpacing3"/>
        <w:tabs>
          <w:tab w:val="left" w:pos="709"/>
        </w:tabs>
        <w:spacing w:before="120" w:after="120"/>
        <w:jc w:val="both"/>
        <w:rPr>
          <w:rFonts w:ascii="Times New Roman" w:eastAsia="MS Gothic" w:hAnsi="Times New Roman" w:cs="Times New Roman"/>
          <w:b/>
          <w:bCs/>
          <w:kern w:val="32"/>
          <w:sz w:val="24"/>
          <w:szCs w:val="24"/>
          <w:lang w:eastAsia="x-none"/>
        </w:rPr>
      </w:pPr>
      <w:r w:rsidRPr="007A4AD3">
        <w:rPr>
          <w:rFonts w:ascii="Times New Roman" w:eastAsia="MS Gothic" w:hAnsi="Times New Roman" w:cs="Times New Roman"/>
          <w:b/>
          <w:bCs/>
          <w:kern w:val="32"/>
          <w:sz w:val="24"/>
          <w:szCs w:val="24"/>
          <w:lang w:eastAsia="x-none"/>
        </w:rPr>
        <w:t>4-</w:t>
      </w:r>
      <w:r w:rsidR="00434AC7" w:rsidRPr="007A4AD3">
        <w:rPr>
          <w:rFonts w:ascii="Times New Roman" w:eastAsia="MS Gothic" w:hAnsi="Times New Roman" w:cs="Times New Roman"/>
          <w:b/>
          <w:bCs/>
          <w:kern w:val="32"/>
          <w:sz w:val="24"/>
          <w:szCs w:val="24"/>
          <w:lang w:eastAsia="x-none"/>
        </w:rPr>
        <w:t>Başvuru Sahiplerinin Dikkat Etmesi Gereken Hususlar</w:t>
      </w:r>
    </w:p>
    <w:p w14:paraId="0579A46B" w14:textId="77777777" w:rsidR="007D5CBF" w:rsidRPr="00D82D1F" w:rsidRDefault="007D5CBF" w:rsidP="007D5CBF">
      <w:pPr>
        <w:pStyle w:val="AralkYok"/>
        <w:numPr>
          <w:ilvl w:val="0"/>
          <w:numId w:val="5"/>
        </w:numPr>
        <w:tabs>
          <w:tab w:val="clear" w:pos="1502"/>
          <w:tab w:val="num" w:pos="794"/>
        </w:tabs>
        <w:spacing w:after="120" w:line="276" w:lineRule="auto"/>
        <w:ind w:left="794"/>
        <w:jc w:val="both"/>
        <w:rPr>
          <w:rFonts w:ascii="Times New Roman" w:hAnsi="Times New Roman" w:cs="Times New Roman"/>
          <w:sz w:val="24"/>
          <w:szCs w:val="24"/>
        </w:rPr>
      </w:pPr>
      <w:r w:rsidRPr="00D82D1F">
        <w:rPr>
          <w:rFonts w:ascii="Times New Roman" w:hAnsi="Times New Roman" w:cs="Times New Roman"/>
          <w:sz w:val="24"/>
          <w:szCs w:val="24"/>
        </w:rPr>
        <w:t>Başvurular, ilan edilen başvuru bitiş tarihinden önce yapılmış olmalıdır. Bu tarihten sonra yapılan başvurular kabul edilmeyecektir.</w:t>
      </w:r>
    </w:p>
    <w:p w14:paraId="26A53F0A" w14:textId="77777777" w:rsidR="007D5CBF" w:rsidRPr="00D82D1F" w:rsidRDefault="007D5CBF" w:rsidP="007D5CBF">
      <w:pPr>
        <w:pStyle w:val="AralkYok"/>
        <w:numPr>
          <w:ilvl w:val="0"/>
          <w:numId w:val="5"/>
        </w:numPr>
        <w:tabs>
          <w:tab w:val="clear" w:pos="1502"/>
          <w:tab w:val="num" w:pos="794"/>
        </w:tabs>
        <w:spacing w:after="120" w:line="276" w:lineRule="auto"/>
        <w:ind w:left="794"/>
        <w:jc w:val="both"/>
        <w:rPr>
          <w:rFonts w:ascii="Times New Roman" w:hAnsi="Times New Roman" w:cs="Times New Roman"/>
          <w:sz w:val="24"/>
          <w:szCs w:val="24"/>
        </w:rPr>
      </w:pPr>
      <w:r w:rsidRPr="00D82D1F">
        <w:rPr>
          <w:rFonts w:ascii="Times New Roman" w:hAnsi="Times New Roman" w:cs="Times New Roman"/>
          <w:sz w:val="24"/>
          <w:szCs w:val="24"/>
        </w:rPr>
        <w:t xml:space="preserve">Başvurular şahsen yapılmalıdır. İnternet veya posta yoluyla yapılacak başvurular kabul edilmeyecektir. </w:t>
      </w:r>
    </w:p>
    <w:p w14:paraId="2C7035E1" w14:textId="77777777" w:rsidR="007D5CBF" w:rsidRPr="00D82D1F" w:rsidRDefault="007D5CBF" w:rsidP="007D5CBF">
      <w:pPr>
        <w:pStyle w:val="AralkYok"/>
        <w:numPr>
          <w:ilvl w:val="0"/>
          <w:numId w:val="5"/>
        </w:numPr>
        <w:tabs>
          <w:tab w:val="clear" w:pos="1502"/>
          <w:tab w:val="num" w:pos="794"/>
        </w:tabs>
        <w:spacing w:after="120" w:line="276" w:lineRule="auto"/>
        <w:ind w:left="794"/>
        <w:jc w:val="both"/>
        <w:rPr>
          <w:rFonts w:ascii="Times New Roman" w:hAnsi="Times New Roman" w:cs="Times New Roman"/>
          <w:sz w:val="24"/>
          <w:szCs w:val="24"/>
        </w:rPr>
      </w:pPr>
      <w:r w:rsidRPr="00D82D1F">
        <w:rPr>
          <w:rFonts w:ascii="Times New Roman" w:hAnsi="Times New Roman" w:cs="Times New Roman"/>
          <w:sz w:val="24"/>
          <w:szCs w:val="24"/>
        </w:rPr>
        <w:t>Başvuru formunda ve eklerindeki bilgilerden başvuru sahibi sorumludur. Başvuru yapan kişi hibeye hak kazansa dahi başvuru dosyasında bulunan belge veya bilgilerin gerçeğe aykırı olduğu tespit edilmesi halinde başvuru geçersiz sayılır.</w:t>
      </w:r>
    </w:p>
    <w:p w14:paraId="67CFCB02" w14:textId="77777777" w:rsidR="007D5CBF" w:rsidRPr="00D82D1F" w:rsidRDefault="007D5CBF" w:rsidP="007D5CBF">
      <w:pPr>
        <w:pStyle w:val="MaddeA"/>
        <w:numPr>
          <w:ilvl w:val="0"/>
          <w:numId w:val="5"/>
        </w:numPr>
        <w:tabs>
          <w:tab w:val="clear" w:pos="1502"/>
          <w:tab w:val="num" w:pos="794"/>
        </w:tabs>
        <w:spacing w:after="120" w:line="276" w:lineRule="auto"/>
        <w:ind w:left="794"/>
        <w:jc w:val="both"/>
        <w:rPr>
          <w:b/>
        </w:rPr>
      </w:pPr>
      <w:r w:rsidRPr="00D82D1F">
        <w:t>Bu programdan yararlanacak olan kişiler Ek-1 Ön Talep Formlarında gerekli bilgi ve belgelerin tamamlanması sağlanmalıdır.</w:t>
      </w:r>
    </w:p>
    <w:p w14:paraId="29ABF680" w14:textId="77777777" w:rsidR="007D5CBF" w:rsidRPr="00D82D1F" w:rsidRDefault="007D5CBF" w:rsidP="007D5CBF">
      <w:pPr>
        <w:pStyle w:val="MaddeA"/>
        <w:numPr>
          <w:ilvl w:val="0"/>
          <w:numId w:val="5"/>
        </w:numPr>
        <w:tabs>
          <w:tab w:val="clear" w:pos="1502"/>
          <w:tab w:val="num" w:pos="794"/>
        </w:tabs>
        <w:spacing w:after="120" w:line="276" w:lineRule="auto"/>
        <w:ind w:left="794"/>
        <w:jc w:val="both"/>
        <w:rPr>
          <w:b/>
        </w:rPr>
      </w:pPr>
      <w:r w:rsidRPr="00D82D1F">
        <w:t xml:space="preserve">Ek-1 Ön Talep Formu ekleri olarak sunulan belgelerin </w:t>
      </w:r>
      <w:proofErr w:type="spellStart"/>
      <w:r w:rsidRPr="00D82D1F">
        <w:t>ÇDE’ler</w:t>
      </w:r>
      <w:proofErr w:type="spellEnd"/>
      <w:r w:rsidRPr="00D82D1F">
        <w:t xml:space="preserve"> tarafından doğrulukları kontrol edilir.</w:t>
      </w:r>
    </w:p>
    <w:p w14:paraId="451C601F" w14:textId="77777777" w:rsidR="007D5CBF" w:rsidRPr="00D82D1F" w:rsidRDefault="007D5CBF" w:rsidP="007D5CBF">
      <w:pPr>
        <w:pStyle w:val="MaddeA"/>
        <w:numPr>
          <w:ilvl w:val="0"/>
          <w:numId w:val="5"/>
        </w:numPr>
        <w:tabs>
          <w:tab w:val="clear" w:pos="1502"/>
          <w:tab w:val="num" w:pos="794"/>
        </w:tabs>
        <w:spacing w:after="120" w:line="276" w:lineRule="auto"/>
        <w:ind w:left="794"/>
        <w:jc w:val="both"/>
        <w:rPr>
          <w:b/>
        </w:rPr>
      </w:pPr>
      <w:r w:rsidRPr="00D82D1F">
        <w:t xml:space="preserve">Başvuru sahibi resmi evrakların asıllarını sunar, </w:t>
      </w:r>
      <w:proofErr w:type="spellStart"/>
      <w:r w:rsidRPr="00D82D1F">
        <w:t>ÇDE’ler</w:t>
      </w:r>
      <w:proofErr w:type="spellEnd"/>
      <w:r w:rsidRPr="00D82D1F">
        <w:t xml:space="preserve"> asıl evrakların fotokopisini çeker ve aslı gibidir diye onaylar.</w:t>
      </w:r>
    </w:p>
    <w:p w14:paraId="6CA05402" w14:textId="77777777" w:rsidR="007D5CBF" w:rsidRPr="00D82D1F" w:rsidRDefault="007D5CBF" w:rsidP="007D5CBF">
      <w:pPr>
        <w:pStyle w:val="AralkYok"/>
        <w:numPr>
          <w:ilvl w:val="0"/>
          <w:numId w:val="5"/>
        </w:numPr>
        <w:tabs>
          <w:tab w:val="clear" w:pos="1502"/>
          <w:tab w:val="num" w:pos="794"/>
        </w:tabs>
        <w:spacing w:after="120" w:line="276" w:lineRule="auto"/>
        <w:ind w:left="794"/>
        <w:jc w:val="both"/>
        <w:rPr>
          <w:rFonts w:ascii="Times New Roman" w:hAnsi="Times New Roman" w:cs="Times New Roman"/>
          <w:sz w:val="24"/>
          <w:szCs w:val="24"/>
        </w:rPr>
      </w:pPr>
      <w:r w:rsidRPr="00D82D1F">
        <w:rPr>
          <w:rFonts w:ascii="Times New Roman" w:hAnsi="Times New Roman" w:cs="Times New Roman"/>
          <w:sz w:val="24"/>
          <w:szCs w:val="24"/>
        </w:rPr>
        <w:t xml:space="preserve">Başvuru dosyaları Merkez ilçede 1 (bir) takım diğer ilçelerde 2 (iki) takım olarak hazırlanacaktır. Bir takımı (asıl) </w:t>
      </w:r>
      <w:proofErr w:type="spellStart"/>
      <w:r w:rsidRPr="00D82D1F">
        <w:rPr>
          <w:rFonts w:ascii="Times New Roman" w:hAnsi="Times New Roman" w:cs="Times New Roman"/>
          <w:sz w:val="24"/>
          <w:szCs w:val="24"/>
        </w:rPr>
        <w:t>İPYB’ye</w:t>
      </w:r>
      <w:proofErr w:type="spellEnd"/>
      <w:r w:rsidRPr="00D82D1F">
        <w:rPr>
          <w:rFonts w:ascii="Times New Roman" w:hAnsi="Times New Roman" w:cs="Times New Roman"/>
          <w:sz w:val="24"/>
          <w:szCs w:val="24"/>
        </w:rPr>
        <w:t xml:space="preserve"> gönderilecek, 1 (bir) takımı Çiftçi Destek </w:t>
      </w:r>
      <w:r w:rsidRPr="00D82D1F">
        <w:rPr>
          <w:rFonts w:ascii="Times New Roman" w:hAnsi="Times New Roman" w:cs="Times New Roman"/>
          <w:sz w:val="24"/>
          <w:szCs w:val="24"/>
        </w:rPr>
        <w:lastRenderedPageBreak/>
        <w:t xml:space="preserve">Ekiplerince muhafaza edilecektir. Eğer isterse başvuru sahibi de 1 (bir) takım çoğaltabilir. </w:t>
      </w:r>
    </w:p>
    <w:p w14:paraId="4FE1736F" w14:textId="6F129B82" w:rsidR="00B51BAF" w:rsidRPr="007D5CBF" w:rsidRDefault="007D5CBF" w:rsidP="007D5CBF">
      <w:pPr>
        <w:pStyle w:val="MaddeA"/>
        <w:numPr>
          <w:ilvl w:val="0"/>
          <w:numId w:val="5"/>
        </w:numPr>
        <w:tabs>
          <w:tab w:val="clear" w:pos="1502"/>
          <w:tab w:val="num" w:pos="794"/>
        </w:tabs>
        <w:spacing w:after="120" w:line="276" w:lineRule="auto"/>
        <w:ind w:left="794"/>
        <w:jc w:val="both"/>
        <w:rPr>
          <w:b/>
        </w:rPr>
      </w:pPr>
      <w:r w:rsidRPr="00D82D1F">
        <w:t xml:space="preserve">Hibe talebinde bulunan kişiler Sosyal Yardımlaşma ve Dayanışma Vakfı kaydına </w:t>
      </w:r>
      <w:r>
        <w:t>ait resmi belgeleri sunmalıdır.</w:t>
      </w:r>
    </w:p>
    <w:p w14:paraId="228E3643" w14:textId="77777777" w:rsidR="007D5CBF" w:rsidRPr="007D5CBF" w:rsidRDefault="007D5CBF" w:rsidP="007D5CBF">
      <w:pPr>
        <w:pStyle w:val="Normal1"/>
        <w:spacing w:before="120" w:beforeAutospacing="0" w:after="120" w:afterAutospacing="0"/>
        <w:ind w:left="1068"/>
        <w:jc w:val="both"/>
        <w:rPr>
          <w:rStyle w:val="normalchar"/>
          <w:color w:val="000000"/>
        </w:rPr>
      </w:pPr>
    </w:p>
    <w:p w14:paraId="35486669" w14:textId="5BEF5578" w:rsidR="007303A8" w:rsidRPr="007A4AD3" w:rsidRDefault="007D5CBF" w:rsidP="007D5CBF">
      <w:pPr>
        <w:pStyle w:val="Normal1"/>
        <w:spacing w:before="120" w:beforeAutospacing="0" w:after="120" w:afterAutospacing="0"/>
        <w:ind w:left="708"/>
        <w:jc w:val="both"/>
        <w:rPr>
          <w:color w:val="000000"/>
        </w:rPr>
      </w:pPr>
      <w:r>
        <w:rPr>
          <w:rStyle w:val="normalchar"/>
          <w:b/>
          <w:bCs/>
          <w:color w:val="000000"/>
        </w:rPr>
        <w:t>5-</w:t>
      </w:r>
      <w:r w:rsidR="007303A8" w:rsidRPr="007A4AD3">
        <w:rPr>
          <w:rStyle w:val="normalchar"/>
          <w:b/>
          <w:bCs/>
          <w:color w:val="000000"/>
        </w:rPr>
        <w:t>Ayrıntılı Bilgi ve Başvuru:</w:t>
      </w:r>
    </w:p>
    <w:p w14:paraId="3548666A" w14:textId="0F32EE27" w:rsidR="007303A8" w:rsidRPr="007A4AD3" w:rsidRDefault="007303A8" w:rsidP="00E47C42">
      <w:pPr>
        <w:pStyle w:val="no0020spacing"/>
        <w:spacing w:before="120" w:beforeAutospacing="0" w:after="120" w:afterAutospacing="0"/>
        <w:ind w:firstLine="709"/>
        <w:jc w:val="both"/>
        <w:rPr>
          <w:color w:val="000000"/>
        </w:rPr>
      </w:pPr>
      <w:r w:rsidRPr="007A4AD3">
        <w:rPr>
          <w:rStyle w:val="no0020spacingchar"/>
          <w:color w:val="000000"/>
        </w:rPr>
        <w:t>Ayrıntılı bilgi almak için KDAKP uygulama bölgesinde bulunan İlçe Tarım ve Orman Müdürlüklerine (</w:t>
      </w:r>
      <w:r w:rsidR="00063D67">
        <w:t xml:space="preserve">Saimbeyli </w:t>
      </w:r>
      <w:r w:rsidRPr="007A4AD3">
        <w:rPr>
          <w:rStyle w:val="no0020spacingchar"/>
          <w:color w:val="000000"/>
        </w:rPr>
        <w:t>) giderek şahsen ya da telefonla ilgili kişilerden (İPYB/Çiftçi Destek Ekibi) bilgi alabilirsiniz. Ayrıca size yol göstermesi için hazırlanan Hibe Uygulama Planlarından yararlanabilirsiniz. Bu kılavuzlar her bir yatırım konusu için ayrı ayrı hazırlanmış olup gereken tüm detayları içermektedir.</w:t>
      </w:r>
    </w:p>
    <w:p w14:paraId="3548666B" w14:textId="16C9F07D" w:rsidR="007303A8" w:rsidRPr="007A4AD3" w:rsidRDefault="007303A8" w:rsidP="00E47C42">
      <w:pPr>
        <w:pStyle w:val="no0020spacing"/>
        <w:spacing w:before="120" w:beforeAutospacing="0" w:after="120" w:afterAutospacing="0"/>
        <w:ind w:firstLine="709"/>
        <w:jc w:val="both"/>
        <w:rPr>
          <w:rStyle w:val="no0020spacingchar"/>
        </w:rPr>
      </w:pPr>
      <w:r w:rsidRPr="007A4AD3">
        <w:rPr>
          <w:rStyle w:val="no0020spacingchar"/>
          <w:color w:val="000000"/>
        </w:rPr>
        <w:t xml:space="preserve">Yukarıda belirtilen Hibe Uygulama Planını, Başvuru Formunu, Teknik ve İdari Şartnameleri ve bu belgelerin eklerini yukarıda belirtilen İl/İlçe Tarım ve Orman Müdürlüklerinden alabilir veya </w:t>
      </w:r>
      <w:r w:rsidR="00996C58">
        <w:rPr>
          <w:rStyle w:val="no0020spacingchar"/>
          <w:color w:val="000000"/>
        </w:rPr>
        <w:t xml:space="preserve">Adana </w:t>
      </w:r>
      <w:r w:rsidRPr="007A4AD3">
        <w:rPr>
          <w:rStyle w:val="no0020spacingchar"/>
          <w:color w:val="000000"/>
        </w:rPr>
        <w:t>İl Tarım ve Orman Müdürlüğünün web sitesinden indirebilirsiniz.</w:t>
      </w:r>
    </w:p>
    <w:p w14:paraId="3548666C" w14:textId="4BC51C37" w:rsidR="00434AC7" w:rsidRPr="007A4AD3" w:rsidRDefault="00434AC7" w:rsidP="00E47C42">
      <w:pPr>
        <w:spacing w:before="120" w:after="120"/>
        <w:ind w:firstLine="709"/>
        <w:jc w:val="both"/>
      </w:pPr>
      <w:r w:rsidRPr="007A4AD3">
        <w:t>Başvuru Formu, Çağrı Kılavuzu ve ek belgeleri ilçe müdürlüklerinden alabilir veya (</w:t>
      </w:r>
      <w:hyperlink r:id="rId10" w:history="1">
        <w:r w:rsidR="00996C58" w:rsidRPr="00AF0E5C">
          <w:rPr>
            <w:rStyle w:val="Kpr"/>
            <w:rFonts w:eastAsia="MS Gothic"/>
          </w:rPr>
          <w:t>https://adana.tarimorman.gov.tr</w:t>
        </w:r>
      </w:hyperlink>
      <w:r w:rsidRPr="007A4AD3">
        <w:t>) adresinden indirebilirsiniz.</w:t>
      </w:r>
    </w:p>
    <w:p w14:paraId="15BD9425" w14:textId="77777777" w:rsidR="00E47C42" w:rsidRPr="007A4AD3" w:rsidRDefault="00E47C42" w:rsidP="00E47C42">
      <w:pPr>
        <w:spacing w:before="120" w:after="120"/>
        <w:ind w:firstLine="709"/>
        <w:jc w:val="both"/>
      </w:pPr>
    </w:p>
    <w:p w14:paraId="3548666D" w14:textId="3857A85A" w:rsidR="00434AC7" w:rsidRPr="007A4AD3" w:rsidRDefault="00434AC7" w:rsidP="00E47C42">
      <w:pPr>
        <w:spacing w:before="120" w:after="120"/>
        <w:jc w:val="center"/>
        <w:rPr>
          <w:b/>
          <w:u w:val="single"/>
        </w:rPr>
      </w:pPr>
      <w:r w:rsidRPr="007A4AD3">
        <w:rPr>
          <w:b/>
          <w:u w:val="single"/>
        </w:rPr>
        <w:t>İlçe ve İl Tarım ve Orman Müdürlüğünün İrtibat Telefon Numaraları</w:t>
      </w:r>
    </w:p>
    <w:p w14:paraId="19474CE0" w14:textId="77777777" w:rsidR="00E47C42" w:rsidRPr="007A4AD3" w:rsidRDefault="00E47C42" w:rsidP="00E47C42">
      <w:pPr>
        <w:spacing w:before="120" w:after="120"/>
        <w:ind w:firstLine="708"/>
        <w:jc w:val="center"/>
        <w:rPr>
          <w:b/>
        </w:rPr>
      </w:pPr>
    </w:p>
    <w:p w14:paraId="2CF82202" w14:textId="77777777" w:rsidR="00E151DF" w:rsidRPr="007A4AD3" w:rsidRDefault="00E151DF" w:rsidP="00E151DF">
      <w:pPr>
        <w:spacing w:before="120" w:after="120"/>
        <w:ind w:firstLine="708"/>
        <w:jc w:val="center"/>
        <w:rPr>
          <w:b/>
        </w:rPr>
      </w:pPr>
      <w:r>
        <w:rPr>
          <w:b/>
        </w:rPr>
        <w:t>Saimbeyli</w:t>
      </w:r>
      <w:r w:rsidRPr="007A4AD3">
        <w:rPr>
          <w:b/>
        </w:rPr>
        <w:t xml:space="preserve"> İlçe Tarım ve Orman Müdürlüğü</w:t>
      </w:r>
    </w:p>
    <w:p w14:paraId="463D654B" w14:textId="77777777" w:rsidR="00E151DF" w:rsidRPr="007A4AD3" w:rsidRDefault="00E151DF" w:rsidP="00E151DF">
      <w:pPr>
        <w:spacing w:before="120" w:after="120"/>
        <w:ind w:firstLine="708"/>
        <w:jc w:val="center"/>
      </w:pPr>
      <w:r>
        <w:t>Çiftçi Destek Ekibi (0322</w:t>
      </w:r>
      <w:r w:rsidRPr="007A4AD3">
        <w:t xml:space="preserve">) </w:t>
      </w:r>
      <w:r>
        <w:t xml:space="preserve"> 761 21 46</w:t>
      </w:r>
    </w:p>
    <w:p w14:paraId="35486679" w14:textId="77777777" w:rsidR="005C72A2" w:rsidRPr="007A4AD3" w:rsidRDefault="005C72A2" w:rsidP="00E47C42">
      <w:pPr>
        <w:spacing w:before="120" w:after="120"/>
        <w:ind w:firstLine="708"/>
        <w:jc w:val="center"/>
      </w:pPr>
    </w:p>
    <w:p w14:paraId="3548668F" w14:textId="5FA72528" w:rsidR="00434AC7" w:rsidRPr="007A4AD3" w:rsidRDefault="00996C58" w:rsidP="00E47C42">
      <w:pPr>
        <w:spacing w:before="120" w:after="120"/>
        <w:ind w:firstLine="708"/>
        <w:jc w:val="center"/>
        <w:rPr>
          <w:b/>
        </w:rPr>
      </w:pPr>
      <w:r>
        <w:rPr>
          <w:b/>
        </w:rPr>
        <w:t xml:space="preserve">Adana </w:t>
      </w:r>
      <w:r w:rsidR="00434AC7" w:rsidRPr="007A4AD3">
        <w:rPr>
          <w:b/>
        </w:rPr>
        <w:t>İl Tarım ve Orman Müdürlüğü</w:t>
      </w:r>
    </w:p>
    <w:p w14:paraId="35486690" w14:textId="15E25F10" w:rsidR="00434AC7" w:rsidRPr="007A4AD3" w:rsidRDefault="00434AC7" w:rsidP="00E47C42">
      <w:pPr>
        <w:spacing w:before="120" w:after="120"/>
        <w:ind w:left="708"/>
        <w:jc w:val="center"/>
        <w:rPr>
          <w:b/>
        </w:rPr>
      </w:pPr>
      <w:r w:rsidRPr="007A4AD3">
        <w:t>İl Proje Yönetim Birimi</w:t>
      </w:r>
      <w:r w:rsidRPr="007A4AD3">
        <w:rPr>
          <w:b/>
        </w:rPr>
        <w:t xml:space="preserve"> </w:t>
      </w:r>
      <w:r w:rsidRPr="007A4AD3">
        <w:t>(Koordinasyon ve Tarımsal Veriler Şube Müdürlüğü)</w:t>
      </w:r>
    </w:p>
    <w:p w14:paraId="63B2266E" w14:textId="22C6E95A" w:rsidR="004B7CCD" w:rsidRDefault="00996C58" w:rsidP="00E47C42">
      <w:pPr>
        <w:spacing w:before="120" w:after="120"/>
        <w:ind w:left="708"/>
        <w:jc w:val="center"/>
      </w:pPr>
      <w:r>
        <w:t>(0322</w:t>
      </w:r>
      <w:r w:rsidR="00434AC7" w:rsidRPr="007A4AD3">
        <w:t xml:space="preserve">) </w:t>
      </w:r>
      <w:r w:rsidR="004B7CCD">
        <w:t>344 46 40 (Dâhili:129)</w:t>
      </w:r>
    </w:p>
    <w:p w14:paraId="35486691" w14:textId="5727AF23" w:rsidR="00434AC7" w:rsidRPr="007A4AD3" w:rsidRDefault="00434AC7" w:rsidP="00E47C42">
      <w:pPr>
        <w:spacing w:before="120" w:after="120"/>
        <w:ind w:left="708"/>
        <w:jc w:val="center"/>
        <w:rPr>
          <w:b/>
        </w:rPr>
      </w:pPr>
    </w:p>
    <w:sectPr w:rsidR="00434AC7" w:rsidRPr="007A4AD3">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F5D9A" w14:textId="77777777" w:rsidR="002E01DF" w:rsidRDefault="002E01DF" w:rsidP="00BA2EE2">
      <w:r>
        <w:separator/>
      </w:r>
    </w:p>
  </w:endnote>
  <w:endnote w:type="continuationSeparator" w:id="0">
    <w:p w14:paraId="010C9AA6" w14:textId="77777777" w:rsidR="002E01DF" w:rsidRDefault="002E01DF" w:rsidP="00BA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0459B" w14:textId="77777777" w:rsidR="002E01DF" w:rsidRDefault="002E01DF" w:rsidP="00BA2EE2">
      <w:r>
        <w:separator/>
      </w:r>
    </w:p>
  </w:footnote>
  <w:footnote w:type="continuationSeparator" w:id="0">
    <w:p w14:paraId="64D96D17" w14:textId="77777777" w:rsidR="002E01DF" w:rsidRDefault="002E01DF" w:rsidP="00BA2E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8C1D6" w14:textId="6D4B3470" w:rsidR="00BA2EE2" w:rsidRDefault="00BA2EE2">
    <w:pPr>
      <w:pStyle w:val="stBilgi"/>
    </w:pPr>
    <w:r>
      <w:rPr>
        <w:noProof/>
      </w:rPr>
      <w:drawing>
        <wp:anchor distT="0" distB="0" distL="114300" distR="114300" simplePos="0" relativeHeight="251661312" behindDoc="1" locked="0" layoutInCell="1" allowOverlap="1" wp14:anchorId="79279B21" wp14:editId="17AE805F">
          <wp:simplePos x="0" y="0"/>
          <wp:positionH relativeFrom="rightMargin">
            <wp:align>left</wp:align>
          </wp:positionH>
          <wp:positionV relativeFrom="paragraph">
            <wp:posOffset>-318770</wp:posOffset>
          </wp:positionV>
          <wp:extent cx="742950" cy="795796"/>
          <wp:effectExtent l="0" t="0" r="0" b="444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üçük Yazılı.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795796"/>
                  </a:xfrm>
                  <a:prstGeom prst="rect">
                    <a:avLst/>
                  </a:prstGeom>
                </pic:spPr>
              </pic:pic>
            </a:graphicData>
          </a:graphic>
        </wp:anchor>
      </w:drawing>
    </w:r>
    <w:r w:rsidRPr="00A47F87">
      <w:rPr>
        <w:noProof/>
      </w:rPr>
      <w:drawing>
        <wp:anchor distT="0" distB="0" distL="114300" distR="114300" simplePos="0" relativeHeight="251659264" behindDoc="1" locked="0" layoutInCell="1" allowOverlap="1" wp14:anchorId="7CDDC9A4" wp14:editId="568ECB1B">
          <wp:simplePos x="0" y="0"/>
          <wp:positionH relativeFrom="leftMargin">
            <wp:align>right</wp:align>
          </wp:positionH>
          <wp:positionV relativeFrom="paragraph">
            <wp:posOffset>-318135</wp:posOffset>
          </wp:positionV>
          <wp:extent cx="755650" cy="755650"/>
          <wp:effectExtent l="0" t="0" r="6350" b="6350"/>
          <wp:wrapTopAndBottom/>
          <wp:docPr id="1" name="Resim 1"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248E"/>
    <w:multiLevelType w:val="multilevel"/>
    <w:tmpl w:val="079C41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BD74F23"/>
    <w:multiLevelType w:val="hybridMultilevel"/>
    <w:tmpl w:val="6D6A1CAA"/>
    <w:lvl w:ilvl="0" w:tplc="0088B248">
      <w:start w:val="1"/>
      <w:numFmt w:val="lowerLetter"/>
      <w:lvlText w:val="%1)"/>
      <w:lvlJc w:val="left"/>
      <w:pPr>
        <w:tabs>
          <w:tab w:val="num" w:pos="1001"/>
        </w:tabs>
        <w:ind w:left="1001" w:hanging="434"/>
      </w:pPr>
      <w:rPr>
        <w:b/>
        <w:bCs/>
        <w:color w:val="auto"/>
      </w:rPr>
    </w:lvl>
    <w:lvl w:ilvl="1" w:tplc="FFFFFFFF">
      <w:start w:val="1"/>
      <w:numFmt w:val="lowerLetter"/>
      <w:lvlText w:val="%2."/>
      <w:lvlJc w:val="left"/>
      <w:pPr>
        <w:tabs>
          <w:tab w:val="num" w:pos="1647"/>
        </w:tabs>
        <w:ind w:left="1647" w:hanging="360"/>
      </w:pPr>
    </w:lvl>
    <w:lvl w:ilvl="2" w:tplc="FFFFFFFF">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start w:val="1"/>
      <w:numFmt w:val="lowerLetter"/>
      <w:lvlText w:val="%5."/>
      <w:lvlJc w:val="left"/>
      <w:pPr>
        <w:tabs>
          <w:tab w:val="num" w:pos="3807"/>
        </w:tabs>
        <w:ind w:left="3807" w:hanging="360"/>
      </w:pPr>
    </w:lvl>
    <w:lvl w:ilvl="5" w:tplc="FFFFFFFF">
      <w:start w:val="1"/>
      <w:numFmt w:val="lowerRoman"/>
      <w:lvlText w:val="%6."/>
      <w:lvlJc w:val="right"/>
      <w:pPr>
        <w:tabs>
          <w:tab w:val="num" w:pos="4527"/>
        </w:tabs>
        <w:ind w:left="4527" w:hanging="180"/>
      </w:pPr>
    </w:lvl>
    <w:lvl w:ilvl="6" w:tplc="FFFFFFFF">
      <w:start w:val="1"/>
      <w:numFmt w:val="decimal"/>
      <w:lvlText w:val="%7."/>
      <w:lvlJc w:val="left"/>
      <w:pPr>
        <w:tabs>
          <w:tab w:val="num" w:pos="5247"/>
        </w:tabs>
        <w:ind w:left="5247" w:hanging="360"/>
      </w:pPr>
    </w:lvl>
    <w:lvl w:ilvl="7" w:tplc="FFFFFFFF">
      <w:start w:val="1"/>
      <w:numFmt w:val="lowerLetter"/>
      <w:lvlText w:val="%8."/>
      <w:lvlJc w:val="left"/>
      <w:pPr>
        <w:tabs>
          <w:tab w:val="num" w:pos="5967"/>
        </w:tabs>
        <w:ind w:left="5967" w:hanging="360"/>
      </w:pPr>
    </w:lvl>
    <w:lvl w:ilvl="8" w:tplc="FFFFFFFF">
      <w:start w:val="1"/>
      <w:numFmt w:val="lowerRoman"/>
      <w:lvlText w:val="%9."/>
      <w:lvlJc w:val="right"/>
      <w:pPr>
        <w:tabs>
          <w:tab w:val="num" w:pos="6687"/>
        </w:tabs>
        <w:ind w:left="6687" w:hanging="180"/>
      </w:pPr>
    </w:lvl>
  </w:abstractNum>
  <w:abstractNum w:abstractNumId="2" w15:restartNumberingAfterBreak="0">
    <w:nsid w:val="296D67B1"/>
    <w:multiLevelType w:val="hybridMultilevel"/>
    <w:tmpl w:val="99804D76"/>
    <w:lvl w:ilvl="0" w:tplc="D702F054">
      <w:start w:val="1"/>
      <w:numFmt w:val="upperLetter"/>
      <w:pStyle w:val="MaddeA"/>
      <w:lvlText w:val="%1."/>
      <w:lvlJc w:val="left"/>
      <w:pPr>
        <w:tabs>
          <w:tab w:val="num" w:pos="357"/>
        </w:tabs>
        <w:ind w:left="357" w:hanging="357"/>
      </w:pPr>
      <w:rPr>
        <w:rFonts w:hint="default"/>
        <w:b/>
        <w:color w:val="auto"/>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30225554"/>
    <w:multiLevelType w:val="hybridMultilevel"/>
    <w:tmpl w:val="B37074DA"/>
    <w:lvl w:ilvl="0" w:tplc="545816F8">
      <w:start w:val="1"/>
      <w:numFmt w:val="lowerLetter"/>
      <w:lvlText w:val="%1)"/>
      <w:lvlJc w:val="left"/>
      <w:pPr>
        <w:ind w:left="1428" w:hanging="360"/>
      </w:pPr>
      <w:rPr>
        <w:b/>
        <w:bCs/>
        <w:color w:val="000000" w:themeColor="text1"/>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52787F7E"/>
    <w:multiLevelType w:val="hybridMultilevel"/>
    <w:tmpl w:val="BA12C182"/>
    <w:lvl w:ilvl="0" w:tplc="3D3A24AC">
      <w:start w:val="1"/>
      <w:numFmt w:val="decimal"/>
      <w:lvlText w:val="%1."/>
      <w:lvlJc w:val="left"/>
      <w:pPr>
        <w:tabs>
          <w:tab w:val="num" w:pos="1502"/>
        </w:tabs>
        <w:ind w:left="1502" w:hanging="434"/>
      </w:pPr>
      <w:rPr>
        <w:b w:val="0"/>
        <w:color w:val="auto"/>
      </w:rPr>
    </w:lvl>
    <w:lvl w:ilvl="1" w:tplc="041F0019">
      <w:start w:val="1"/>
      <w:numFmt w:val="lowerLetter"/>
      <w:lvlText w:val="%2."/>
      <w:lvlJc w:val="left"/>
      <w:pPr>
        <w:tabs>
          <w:tab w:val="num" w:pos="2148"/>
        </w:tabs>
        <w:ind w:left="2148" w:hanging="360"/>
      </w:pPr>
    </w:lvl>
    <w:lvl w:ilvl="2" w:tplc="041F001B">
      <w:start w:val="1"/>
      <w:numFmt w:val="lowerRoman"/>
      <w:lvlText w:val="%3."/>
      <w:lvlJc w:val="right"/>
      <w:pPr>
        <w:tabs>
          <w:tab w:val="num" w:pos="2868"/>
        </w:tabs>
        <w:ind w:left="2868" w:hanging="180"/>
      </w:pPr>
    </w:lvl>
    <w:lvl w:ilvl="3" w:tplc="041F000F">
      <w:start w:val="1"/>
      <w:numFmt w:val="decimal"/>
      <w:lvlText w:val="%4."/>
      <w:lvlJc w:val="left"/>
      <w:pPr>
        <w:tabs>
          <w:tab w:val="num" w:pos="3588"/>
        </w:tabs>
        <w:ind w:left="3588" w:hanging="360"/>
      </w:pPr>
    </w:lvl>
    <w:lvl w:ilvl="4" w:tplc="041F0019">
      <w:start w:val="1"/>
      <w:numFmt w:val="lowerLetter"/>
      <w:lvlText w:val="%5."/>
      <w:lvlJc w:val="left"/>
      <w:pPr>
        <w:tabs>
          <w:tab w:val="num" w:pos="4308"/>
        </w:tabs>
        <w:ind w:left="4308" w:hanging="360"/>
      </w:pPr>
    </w:lvl>
    <w:lvl w:ilvl="5" w:tplc="041F001B">
      <w:start w:val="1"/>
      <w:numFmt w:val="lowerRoman"/>
      <w:lvlText w:val="%6."/>
      <w:lvlJc w:val="right"/>
      <w:pPr>
        <w:tabs>
          <w:tab w:val="num" w:pos="5028"/>
        </w:tabs>
        <w:ind w:left="5028" w:hanging="180"/>
      </w:pPr>
    </w:lvl>
    <w:lvl w:ilvl="6" w:tplc="041F000F">
      <w:start w:val="1"/>
      <w:numFmt w:val="decimal"/>
      <w:lvlText w:val="%7."/>
      <w:lvlJc w:val="left"/>
      <w:pPr>
        <w:tabs>
          <w:tab w:val="num" w:pos="5748"/>
        </w:tabs>
        <w:ind w:left="5748" w:hanging="360"/>
      </w:pPr>
    </w:lvl>
    <w:lvl w:ilvl="7" w:tplc="041F0019">
      <w:start w:val="1"/>
      <w:numFmt w:val="lowerLetter"/>
      <w:lvlText w:val="%8."/>
      <w:lvlJc w:val="left"/>
      <w:pPr>
        <w:tabs>
          <w:tab w:val="num" w:pos="6468"/>
        </w:tabs>
        <w:ind w:left="6468" w:hanging="360"/>
      </w:pPr>
    </w:lvl>
    <w:lvl w:ilvl="8" w:tplc="041F001B">
      <w:start w:val="1"/>
      <w:numFmt w:val="lowerRoman"/>
      <w:lvlText w:val="%9."/>
      <w:lvlJc w:val="right"/>
      <w:pPr>
        <w:tabs>
          <w:tab w:val="num" w:pos="7188"/>
        </w:tabs>
        <w:ind w:left="7188" w:hanging="180"/>
      </w:pPr>
    </w:lvl>
  </w:abstractNum>
  <w:abstractNum w:abstractNumId="7" w15:restartNumberingAfterBreak="0">
    <w:nsid w:val="58091BC4"/>
    <w:multiLevelType w:val="hybridMultilevel"/>
    <w:tmpl w:val="DA569C7E"/>
    <w:lvl w:ilvl="0" w:tplc="3D3A24AC">
      <w:start w:val="1"/>
      <w:numFmt w:val="decimal"/>
      <w:lvlText w:val="%1."/>
      <w:lvlJc w:val="left"/>
      <w:pPr>
        <w:tabs>
          <w:tab w:val="num" w:pos="1502"/>
        </w:tabs>
        <w:ind w:left="1502" w:hanging="434"/>
      </w:pPr>
      <w:rPr>
        <w:b w:val="0"/>
        <w:color w:val="auto"/>
      </w:rPr>
    </w:lvl>
    <w:lvl w:ilvl="1" w:tplc="041F0019">
      <w:start w:val="1"/>
      <w:numFmt w:val="lowerLetter"/>
      <w:lvlText w:val="%2."/>
      <w:lvlJc w:val="left"/>
      <w:pPr>
        <w:tabs>
          <w:tab w:val="num" w:pos="2148"/>
        </w:tabs>
        <w:ind w:left="2148" w:hanging="360"/>
      </w:pPr>
    </w:lvl>
    <w:lvl w:ilvl="2" w:tplc="041F001B">
      <w:start w:val="1"/>
      <w:numFmt w:val="lowerRoman"/>
      <w:lvlText w:val="%3."/>
      <w:lvlJc w:val="right"/>
      <w:pPr>
        <w:tabs>
          <w:tab w:val="num" w:pos="2868"/>
        </w:tabs>
        <w:ind w:left="2868" w:hanging="180"/>
      </w:pPr>
    </w:lvl>
    <w:lvl w:ilvl="3" w:tplc="041F000F">
      <w:start w:val="1"/>
      <w:numFmt w:val="decimal"/>
      <w:lvlText w:val="%4."/>
      <w:lvlJc w:val="left"/>
      <w:pPr>
        <w:tabs>
          <w:tab w:val="num" w:pos="3588"/>
        </w:tabs>
        <w:ind w:left="3588" w:hanging="360"/>
      </w:pPr>
    </w:lvl>
    <w:lvl w:ilvl="4" w:tplc="041F0019">
      <w:start w:val="1"/>
      <w:numFmt w:val="lowerLetter"/>
      <w:lvlText w:val="%5."/>
      <w:lvlJc w:val="left"/>
      <w:pPr>
        <w:tabs>
          <w:tab w:val="num" w:pos="4308"/>
        </w:tabs>
        <w:ind w:left="4308" w:hanging="360"/>
      </w:pPr>
    </w:lvl>
    <w:lvl w:ilvl="5" w:tplc="041F001B">
      <w:start w:val="1"/>
      <w:numFmt w:val="lowerRoman"/>
      <w:lvlText w:val="%6."/>
      <w:lvlJc w:val="right"/>
      <w:pPr>
        <w:tabs>
          <w:tab w:val="num" w:pos="5028"/>
        </w:tabs>
        <w:ind w:left="5028" w:hanging="180"/>
      </w:pPr>
    </w:lvl>
    <w:lvl w:ilvl="6" w:tplc="041F000F">
      <w:start w:val="1"/>
      <w:numFmt w:val="decimal"/>
      <w:lvlText w:val="%7."/>
      <w:lvlJc w:val="left"/>
      <w:pPr>
        <w:tabs>
          <w:tab w:val="num" w:pos="5748"/>
        </w:tabs>
        <w:ind w:left="5748" w:hanging="360"/>
      </w:pPr>
    </w:lvl>
    <w:lvl w:ilvl="7" w:tplc="041F0019">
      <w:start w:val="1"/>
      <w:numFmt w:val="lowerLetter"/>
      <w:lvlText w:val="%8."/>
      <w:lvlJc w:val="left"/>
      <w:pPr>
        <w:tabs>
          <w:tab w:val="num" w:pos="6468"/>
        </w:tabs>
        <w:ind w:left="6468" w:hanging="360"/>
      </w:pPr>
    </w:lvl>
    <w:lvl w:ilvl="8" w:tplc="041F001B">
      <w:start w:val="1"/>
      <w:numFmt w:val="lowerRoman"/>
      <w:lvlText w:val="%9."/>
      <w:lvlJc w:val="right"/>
      <w:pPr>
        <w:tabs>
          <w:tab w:val="num" w:pos="7188"/>
        </w:tabs>
        <w:ind w:left="7188" w:hanging="180"/>
      </w:pPr>
    </w:lvl>
  </w:abstractNum>
  <w:abstractNum w:abstractNumId="8" w15:restartNumberingAfterBreak="0">
    <w:nsid w:val="69A83112"/>
    <w:multiLevelType w:val="hybridMultilevel"/>
    <w:tmpl w:val="4A0AAFC2"/>
    <w:lvl w:ilvl="0" w:tplc="45C04E28">
      <w:start w:val="1"/>
      <w:numFmt w:val="lowerLetter"/>
      <w:lvlText w:val="%1)"/>
      <w:lvlJc w:val="left"/>
      <w:pPr>
        <w:tabs>
          <w:tab w:val="num" w:pos="1502"/>
        </w:tabs>
        <w:ind w:left="1502" w:hanging="434"/>
      </w:pPr>
      <w:rPr>
        <w:b/>
        <w:bCs/>
        <w:color w:val="000000" w:themeColor="text1"/>
      </w:r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9" w15:restartNumberingAfterBreak="0">
    <w:nsid w:val="69F530D8"/>
    <w:multiLevelType w:val="hybridMultilevel"/>
    <w:tmpl w:val="1E528D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B765DBA"/>
    <w:multiLevelType w:val="hybridMultilevel"/>
    <w:tmpl w:val="AD74BECA"/>
    <w:lvl w:ilvl="0" w:tplc="06E4A2AA">
      <w:start w:val="1"/>
      <w:numFmt w:val="lowerLetter"/>
      <w:lvlText w:val="%1)"/>
      <w:lvlJc w:val="left"/>
      <w:pPr>
        <w:tabs>
          <w:tab w:val="num" w:pos="1502"/>
        </w:tabs>
        <w:ind w:left="1502" w:hanging="434"/>
      </w:pPr>
      <w:rPr>
        <w:b/>
        <w:bCs/>
        <w:color w:val="auto"/>
      </w:r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11" w15:restartNumberingAfterBreak="0">
    <w:nsid w:val="71535780"/>
    <w:multiLevelType w:val="hybridMultilevel"/>
    <w:tmpl w:val="B1244BEE"/>
    <w:lvl w:ilvl="0" w:tplc="6FCEA546">
      <w:start w:val="1"/>
      <w:numFmt w:val="decimal"/>
      <w:lvlText w:val="%1."/>
      <w:lvlJc w:val="left"/>
      <w:pPr>
        <w:ind w:left="1068" w:hanging="360"/>
      </w:pPr>
      <w:rPr>
        <w:b/>
        <w:bCs/>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4"/>
  </w:num>
  <w:num w:numId="7">
    <w:abstractNumId w:val="2"/>
  </w:num>
  <w:num w:numId="8">
    <w:abstractNumId w:val="5"/>
  </w:num>
  <w:num w:numId="9">
    <w:abstractNumId w:val="11"/>
  </w:num>
  <w:num w:numId="10">
    <w:abstractNumId w:val="3"/>
  </w:num>
  <w:num w:numId="11">
    <w:abstractNumId w:val="8"/>
  </w:num>
  <w:num w:numId="12">
    <w:abstractNumId w:val="1"/>
  </w:num>
  <w:num w:numId="13">
    <w:abstractNumId w:val="10"/>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C7"/>
    <w:rsid w:val="00022C9D"/>
    <w:rsid w:val="000232EF"/>
    <w:rsid w:val="00063D67"/>
    <w:rsid w:val="0007235A"/>
    <w:rsid w:val="000F673B"/>
    <w:rsid w:val="000F6953"/>
    <w:rsid w:val="001676C2"/>
    <w:rsid w:val="001B7B45"/>
    <w:rsid w:val="001D3846"/>
    <w:rsid w:val="001D525B"/>
    <w:rsid w:val="00230EE0"/>
    <w:rsid w:val="002566C8"/>
    <w:rsid w:val="00271F9C"/>
    <w:rsid w:val="00280430"/>
    <w:rsid w:val="002B1A2B"/>
    <w:rsid w:val="002E01DF"/>
    <w:rsid w:val="00335D92"/>
    <w:rsid w:val="003675B3"/>
    <w:rsid w:val="00376FE2"/>
    <w:rsid w:val="003A4DB4"/>
    <w:rsid w:val="003A7E2C"/>
    <w:rsid w:val="00434AC7"/>
    <w:rsid w:val="00495E1D"/>
    <w:rsid w:val="004A459C"/>
    <w:rsid w:val="004B7CCD"/>
    <w:rsid w:val="004F0BD8"/>
    <w:rsid w:val="00522C7C"/>
    <w:rsid w:val="005377BD"/>
    <w:rsid w:val="00544D6D"/>
    <w:rsid w:val="005C72A2"/>
    <w:rsid w:val="005D273F"/>
    <w:rsid w:val="00643C99"/>
    <w:rsid w:val="00650D7C"/>
    <w:rsid w:val="006568B2"/>
    <w:rsid w:val="00660918"/>
    <w:rsid w:val="00665578"/>
    <w:rsid w:val="006B0B80"/>
    <w:rsid w:val="006C1C2B"/>
    <w:rsid w:val="0072225D"/>
    <w:rsid w:val="007303A8"/>
    <w:rsid w:val="00744CE0"/>
    <w:rsid w:val="00756553"/>
    <w:rsid w:val="007640FB"/>
    <w:rsid w:val="0076444D"/>
    <w:rsid w:val="007813E5"/>
    <w:rsid w:val="007A4AD3"/>
    <w:rsid w:val="007B3CFE"/>
    <w:rsid w:val="007C56E7"/>
    <w:rsid w:val="007C6686"/>
    <w:rsid w:val="007D5CBF"/>
    <w:rsid w:val="007E08BF"/>
    <w:rsid w:val="007E25EF"/>
    <w:rsid w:val="007F7FDB"/>
    <w:rsid w:val="0082778D"/>
    <w:rsid w:val="008518BB"/>
    <w:rsid w:val="008A765D"/>
    <w:rsid w:val="008C3558"/>
    <w:rsid w:val="008D6F4F"/>
    <w:rsid w:val="008D6FA2"/>
    <w:rsid w:val="00905B51"/>
    <w:rsid w:val="0091378E"/>
    <w:rsid w:val="009152FF"/>
    <w:rsid w:val="009173A7"/>
    <w:rsid w:val="009547B3"/>
    <w:rsid w:val="00983EF9"/>
    <w:rsid w:val="009912CF"/>
    <w:rsid w:val="00996C58"/>
    <w:rsid w:val="009E1F76"/>
    <w:rsid w:val="00A57181"/>
    <w:rsid w:val="00A61E18"/>
    <w:rsid w:val="00A8119C"/>
    <w:rsid w:val="00A81B5C"/>
    <w:rsid w:val="00A83394"/>
    <w:rsid w:val="00AC2205"/>
    <w:rsid w:val="00AC534B"/>
    <w:rsid w:val="00AF686F"/>
    <w:rsid w:val="00AF7609"/>
    <w:rsid w:val="00B17B1B"/>
    <w:rsid w:val="00B210B6"/>
    <w:rsid w:val="00B2140E"/>
    <w:rsid w:val="00B35E37"/>
    <w:rsid w:val="00B51BAF"/>
    <w:rsid w:val="00B67696"/>
    <w:rsid w:val="00BA2EE2"/>
    <w:rsid w:val="00BD6456"/>
    <w:rsid w:val="00BF3E65"/>
    <w:rsid w:val="00BF622D"/>
    <w:rsid w:val="00C45C4B"/>
    <w:rsid w:val="00C91D69"/>
    <w:rsid w:val="00CD626D"/>
    <w:rsid w:val="00CF667A"/>
    <w:rsid w:val="00D0437A"/>
    <w:rsid w:val="00D04D65"/>
    <w:rsid w:val="00D23D31"/>
    <w:rsid w:val="00D51AE9"/>
    <w:rsid w:val="00D51E37"/>
    <w:rsid w:val="00D91FF4"/>
    <w:rsid w:val="00DA6B7F"/>
    <w:rsid w:val="00DF30CD"/>
    <w:rsid w:val="00E12056"/>
    <w:rsid w:val="00E1462D"/>
    <w:rsid w:val="00E151DF"/>
    <w:rsid w:val="00E17159"/>
    <w:rsid w:val="00E47C42"/>
    <w:rsid w:val="00E56543"/>
    <w:rsid w:val="00E56C3D"/>
    <w:rsid w:val="00E81A38"/>
    <w:rsid w:val="00EC74E0"/>
    <w:rsid w:val="00ED6D62"/>
    <w:rsid w:val="00EF37F5"/>
    <w:rsid w:val="00F5576F"/>
    <w:rsid w:val="00F8137A"/>
    <w:rsid w:val="00FA57B2"/>
    <w:rsid w:val="00FA679A"/>
    <w:rsid w:val="00FD2CE6"/>
    <w:rsid w:val="00FE35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661D"/>
  <w15:docId w15:val="{19F73556-34F8-4B45-9504-44E53D94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AC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6444D"/>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434AC7"/>
    <w:rPr>
      <w:color w:val="0000FF"/>
      <w:u w:val="single"/>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
    <w:uiPriority w:val="34"/>
    <w:locked/>
    <w:rsid w:val="00434AC7"/>
    <w:rPr>
      <w:sz w:val="24"/>
      <w:lang w:val="fr-FR" w:eastAsia="en-GB"/>
    </w:rPr>
  </w:style>
  <w:style w:type="paragraph" w:styleId="ListeParagraf">
    <w:name w:val="List Paragraph"/>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434AC7"/>
    <w:pPr>
      <w:ind w:left="708"/>
    </w:pPr>
    <w:rPr>
      <w:rFonts w:asciiTheme="minorHAnsi" w:eastAsiaTheme="minorHAnsi" w:hAnsiTheme="minorHAnsi" w:cstheme="minorBidi"/>
      <w:szCs w:val="22"/>
      <w:lang w:val="fr-FR" w:eastAsia="en-GB"/>
    </w:rPr>
  </w:style>
  <w:style w:type="character" w:customStyle="1" w:styleId="NoSpacingChar">
    <w:name w:val="No Spacing Char"/>
    <w:link w:val="NoSpacing3"/>
    <w:uiPriority w:val="1"/>
    <w:locked/>
    <w:rsid w:val="00335D92"/>
  </w:style>
  <w:style w:type="paragraph" w:customStyle="1" w:styleId="NoSpacing3">
    <w:name w:val="No Spacing3"/>
    <w:basedOn w:val="Normal"/>
    <w:link w:val="NoSpacingChar"/>
    <w:uiPriority w:val="1"/>
    <w:qFormat/>
    <w:rsid w:val="00335D92"/>
    <w:rPr>
      <w:rFonts w:asciiTheme="minorHAnsi" w:eastAsiaTheme="minorHAnsi" w:hAnsiTheme="minorHAnsi" w:cstheme="minorBidi"/>
      <w:sz w:val="22"/>
      <w:szCs w:val="22"/>
      <w:lang w:eastAsia="en-US"/>
    </w:rPr>
  </w:style>
  <w:style w:type="paragraph" w:customStyle="1" w:styleId="AralkYok1">
    <w:name w:val="Aralık Yok1"/>
    <w:basedOn w:val="Normal"/>
    <w:qFormat/>
    <w:rsid w:val="00E1462D"/>
    <w:rPr>
      <w:sz w:val="20"/>
      <w:szCs w:val="20"/>
    </w:rPr>
  </w:style>
  <w:style w:type="character" w:customStyle="1" w:styleId="Balk1Char">
    <w:name w:val="Başlık 1 Char"/>
    <w:basedOn w:val="VarsaylanParagrafYazTipi"/>
    <w:link w:val="Balk1"/>
    <w:uiPriority w:val="9"/>
    <w:rsid w:val="0076444D"/>
    <w:rPr>
      <w:rFonts w:ascii="Times New Roman" w:eastAsia="Times New Roman" w:hAnsi="Times New Roman" w:cs="Times New Roman"/>
      <w:sz w:val="24"/>
      <w:szCs w:val="24"/>
      <w:u w:val="single"/>
      <w:lang w:eastAsia="tr-TR"/>
    </w:rPr>
  </w:style>
  <w:style w:type="paragraph" w:customStyle="1" w:styleId="NoSpacing2">
    <w:name w:val="No Spacing2"/>
    <w:basedOn w:val="Normal"/>
    <w:uiPriority w:val="1"/>
    <w:qFormat/>
    <w:rsid w:val="0076444D"/>
    <w:rPr>
      <w:sz w:val="20"/>
      <w:szCs w:val="20"/>
    </w:rPr>
  </w:style>
  <w:style w:type="paragraph" w:customStyle="1" w:styleId="MaddeA">
    <w:name w:val="_ Madde A"/>
    <w:basedOn w:val="Normal"/>
    <w:rsid w:val="00B67696"/>
    <w:pPr>
      <w:numPr>
        <w:numId w:val="7"/>
      </w:numPr>
    </w:pPr>
  </w:style>
  <w:style w:type="character" w:customStyle="1" w:styleId="normalchar">
    <w:name w:val="normal__char"/>
    <w:basedOn w:val="VarsaylanParagrafYazTipi"/>
    <w:rsid w:val="00B67696"/>
  </w:style>
  <w:style w:type="paragraph" w:customStyle="1" w:styleId="Normal1">
    <w:name w:val="Normal1"/>
    <w:basedOn w:val="Normal"/>
    <w:rsid w:val="007303A8"/>
    <w:pPr>
      <w:spacing w:before="100" w:beforeAutospacing="1" w:after="100" w:afterAutospacing="1"/>
    </w:pPr>
  </w:style>
  <w:style w:type="paragraph" w:customStyle="1" w:styleId="no0020spacing">
    <w:name w:val="no_0020spacing"/>
    <w:basedOn w:val="Normal"/>
    <w:rsid w:val="007303A8"/>
    <w:pPr>
      <w:spacing w:before="100" w:beforeAutospacing="1" w:after="100" w:afterAutospacing="1"/>
    </w:pPr>
  </w:style>
  <w:style w:type="character" w:customStyle="1" w:styleId="no0020spacingchar">
    <w:name w:val="no_0020spacing__char"/>
    <w:basedOn w:val="VarsaylanParagrafYazTipi"/>
    <w:rsid w:val="007303A8"/>
  </w:style>
  <w:style w:type="character" w:customStyle="1" w:styleId="AralkYokChar">
    <w:name w:val="Aralık Yok Char"/>
    <w:link w:val="AralkYok"/>
    <w:uiPriority w:val="1"/>
    <w:locked/>
    <w:rsid w:val="007D5CBF"/>
  </w:style>
  <w:style w:type="paragraph" w:styleId="AralkYok">
    <w:name w:val="No Spacing"/>
    <w:basedOn w:val="Normal"/>
    <w:link w:val="AralkYokChar"/>
    <w:uiPriority w:val="1"/>
    <w:qFormat/>
    <w:rsid w:val="007D5CBF"/>
    <w:rPr>
      <w:rFonts w:asciiTheme="minorHAnsi" w:eastAsiaTheme="minorHAnsi" w:hAnsiTheme="minorHAnsi" w:cstheme="minorBidi"/>
      <w:sz w:val="22"/>
      <w:szCs w:val="22"/>
      <w:lang w:eastAsia="en-US"/>
    </w:rPr>
  </w:style>
  <w:style w:type="paragraph" w:styleId="stBilgi">
    <w:name w:val="header"/>
    <w:basedOn w:val="Normal"/>
    <w:link w:val="stBilgiChar"/>
    <w:uiPriority w:val="99"/>
    <w:unhideWhenUsed/>
    <w:rsid w:val="00BA2EE2"/>
    <w:pPr>
      <w:tabs>
        <w:tab w:val="center" w:pos="4536"/>
        <w:tab w:val="right" w:pos="9072"/>
      </w:tabs>
    </w:pPr>
  </w:style>
  <w:style w:type="character" w:customStyle="1" w:styleId="stBilgiChar">
    <w:name w:val="Üst Bilgi Char"/>
    <w:basedOn w:val="VarsaylanParagrafYazTipi"/>
    <w:link w:val="stBilgi"/>
    <w:uiPriority w:val="99"/>
    <w:rsid w:val="00BA2EE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A2EE2"/>
    <w:pPr>
      <w:tabs>
        <w:tab w:val="center" w:pos="4536"/>
        <w:tab w:val="right" w:pos="9072"/>
      </w:tabs>
    </w:pPr>
  </w:style>
  <w:style w:type="character" w:customStyle="1" w:styleId="AltBilgiChar">
    <w:name w:val="Alt Bilgi Char"/>
    <w:basedOn w:val="VarsaylanParagrafYazTipi"/>
    <w:link w:val="AltBilgi"/>
    <w:uiPriority w:val="99"/>
    <w:rsid w:val="00BA2EE2"/>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656810">
      <w:bodyDiv w:val="1"/>
      <w:marLeft w:val="0"/>
      <w:marRight w:val="0"/>
      <w:marTop w:val="0"/>
      <w:marBottom w:val="0"/>
      <w:divBdr>
        <w:top w:val="none" w:sz="0" w:space="0" w:color="auto"/>
        <w:left w:val="none" w:sz="0" w:space="0" w:color="auto"/>
        <w:bottom w:val="none" w:sz="0" w:space="0" w:color="auto"/>
        <w:right w:val="none" w:sz="0" w:space="0" w:color="auto"/>
      </w:divBdr>
    </w:div>
    <w:div w:id="1411001933">
      <w:bodyDiv w:val="1"/>
      <w:marLeft w:val="0"/>
      <w:marRight w:val="0"/>
      <w:marTop w:val="0"/>
      <w:marBottom w:val="0"/>
      <w:divBdr>
        <w:top w:val="none" w:sz="0" w:space="0" w:color="auto"/>
        <w:left w:val="none" w:sz="0" w:space="0" w:color="auto"/>
        <w:bottom w:val="none" w:sz="0" w:space="0" w:color="auto"/>
        <w:right w:val="none" w:sz="0" w:space="0" w:color="auto"/>
      </w:divBdr>
    </w:div>
    <w:div w:id="17862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dana.tarimorman.gov.tr"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7A151F-CE13-4C02-8083-EAEDD4559C20}"/>
</file>

<file path=customXml/itemProps2.xml><?xml version="1.0" encoding="utf-8"?>
<ds:datastoreItem xmlns:ds="http://schemas.openxmlformats.org/officeDocument/2006/customXml" ds:itemID="{B9BDF9DC-1B76-47B5-B9D5-E915D55FE618}"/>
</file>

<file path=customXml/itemProps3.xml><?xml version="1.0" encoding="utf-8"?>
<ds:datastoreItem xmlns:ds="http://schemas.openxmlformats.org/officeDocument/2006/customXml" ds:itemID="{2920EC4C-F22C-4391-A0A3-3C4AD61A9269}"/>
</file>

<file path=docProps/app.xml><?xml version="1.0" encoding="utf-8"?>
<Properties xmlns="http://schemas.openxmlformats.org/officeDocument/2006/extended-properties" xmlns:vt="http://schemas.openxmlformats.org/officeDocument/2006/docPropsVTypes">
  <Template>Normal</Template>
  <TotalTime>22</TotalTime>
  <Pages>4</Pages>
  <Words>1198</Words>
  <Characters>6833</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10</cp:revision>
  <dcterms:created xsi:type="dcterms:W3CDTF">2023-02-28T19:31:00Z</dcterms:created>
  <dcterms:modified xsi:type="dcterms:W3CDTF">2023-04-03T08:34:00Z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